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3BCA9">
      <w:pPr>
        <w:keepNext w:val="0"/>
        <w:keepLines w:val="0"/>
        <w:pageBreakBefore w:val="0"/>
        <w:widowControl w:val="0"/>
        <w:tabs>
          <w:tab w:val="left" w:pos="1116"/>
        </w:tabs>
        <w:kinsoku/>
        <w:wordWrap/>
        <w:overflowPunct/>
        <w:topLinePunct w:val="0"/>
        <w:autoSpaceDE/>
        <w:autoSpaceDN/>
        <w:bidi w:val="0"/>
        <w:adjustRightInd/>
        <w:snapToGrid/>
        <w:ind w:firstLine="880" w:firstLineChars="200"/>
        <w:jc w:val="left"/>
        <w:textAlignment w:val="auto"/>
        <w:rPr>
          <w:rFonts w:hint="eastAsia" w:ascii="仿宋" w:hAnsi="仿宋" w:eastAsia="仿宋" w:cs="仿宋"/>
          <w:b w:val="0"/>
          <w:bCs w:val="0"/>
          <w:sz w:val="44"/>
          <w:szCs w:val="44"/>
          <w:lang w:eastAsia="zh-CN"/>
        </w:rPr>
      </w:pPr>
      <w:r>
        <w:rPr>
          <w:rFonts w:hint="eastAsia" w:ascii="仿宋" w:hAnsi="仿宋" w:eastAsia="仿宋" w:cs="仿宋"/>
          <w:b w:val="0"/>
          <w:bCs w:val="0"/>
          <w:sz w:val="44"/>
          <w:szCs w:val="44"/>
          <w:lang w:eastAsia="zh-CN"/>
        </w:rPr>
        <w:t>厦门达尔电子有限</w:t>
      </w:r>
      <w:r>
        <w:rPr>
          <w:rFonts w:hint="eastAsia" w:ascii="仿宋" w:hAnsi="仿宋" w:eastAsia="仿宋" w:cs="仿宋"/>
          <w:b w:val="0"/>
          <w:bCs w:val="0"/>
          <w:sz w:val="44"/>
          <w:szCs w:val="44"/>
        </w:rPr>
        <w:t>公司</w:t>
      </w:r>
      <w:r>
        <w:rPr>
          <w:rFonts w:hint="eastAsia" w:ascii="仿宋" w:hAnsi="仿宋" w:eastAsia="仿宋" w:cs="仿宋"/>
          <w:b w:val="0"/>
          <w:bCs w:val="0"/>
          <w:sz w:val="44"/>
          <w:szCs w:val="44"/>
          <w:lang w:eastAsia="zh-CN"/>
        </w:rPr>
        <w:t>集美分公司</w:t>
      </w:r>
    </w:p>
    <w:p w14:paraId="798B5B3A">
      <w:pPr>
        <w:keepNext w:val="0"/>
        <w:keepLines w:val="0"/>
        <w:pageBreakBefore w:val="0"/>
        <w:widowControl w:val="0"/>
        <w:kinsoku/>
        <w:wordWrap/>
        <w:overflowPunct/>
        <w:topLinePunct w:val="0"/>
        <w:autoSpaceDE/>
        <w:autoSpaceDN/>
        <w:bidi w:val="0"/>
        <w:adjustRightInd/>
        <w:snapToGrid/>
        <w:ind w:firstLine="1200" w:firstLineChars="300"/>
        <w:jc w:val="both"/>
        <w:textAlignment w:val="auto"/>
        <w:rPr>
          <w:rFonts w:hint="eastAsia" w:ascii="仿宋" w:hAnsi="仿宋" w:eastAsia="仿宋" w:cs="仿宋"/>
          <w:b w:val="0"/>
          <w:bCs w:val="0"/>
          <w:sz w:val="44"/>
          <w:szCs w:val="44"/>
        </w:rPr>
      </w:pPr>
      <w:r>
        <w:rPr>
          <w:rFonts w:hint="eastAsia" w:ascii="仿宋" w:hAnsi="仿宋" w:eastAsia="仿宋" w:cs="仿宋"/>
          <w:b w:val="0"/>
          <w:bCs w:val="0"/>
          <w:sz w:val="40"/>
          <w:szCs w:val="40"/>
          <w:lang w:val="en-US" w:eastAsia="zh-CN"/>
        </w:rPr>
        <w:t>2025年度</w:t>
      </w:r>
      <w:r>
        <w:rPr>
          <w:rFonts w:hint="eastAsia" w:ascii="仿宋" w:hAnsi="仿宋" w:eastAsia="仿宋" w:cs="仿宋"/>
          <w:b w:val="0"/>
          <w:bCs w:val="0"/>
          <w:sz w:val="40"/>
          <w:szCs w:val="40"/>
          <w:lang w:eastAsia="zh-CN"/>
        </w:rPr>
        <w:t>危险废物</w:t>
      </w:r>
      <w:r>
        <w:rPr>
          <w:rFonts w:hint="eastAsia" w:ascii="仿宋" w:hAnsi="仿宋" w:eastAsia="仿宋" w:cs="仿宋"/>
          <w:b w:val="0"/>
          <w:bCs w:val="0"/>
          <w:sz w:val="40"/>
          <w:szCs w:val="40"/>
        </w:rPr>
        <w:t>应急演练方案</w:t>
      </w:r>
    </w:p>
    <w:p w14:paraId="30064C33">
      <w:pPr>
        <w:keepNext w:val="0"/>
        <w:keepLines w:val="0"/>
        <w:pageBreakBefore w:val="0"/>
        <w:widowControl w:val="0"/>
        <w:kinsoku/>
        <w:wordWrap/>
        <w:overflowPunct/>
        <w:topLinePunct w:val="0"/>
        <w:autoSpaceDE/>
        <w:autoSpaceDN/>
        <w:bidi w:val="0"/>
        <w:adjustRightInd/>
        <w:snapToGrid/>
        <w:ind w:firstLine="3520" w:firstLineChars="800"/>
        <w:jc w:val="both"/>
        <w:textAlignment w:val="auto"/>
        <w:rPr>
          <w:rFonts w:hint="eastAsia" w:ascii="仿宋" w:hAnsi="仿宋" w:eastAsia="仿宋" w:cs="仿宋"/>
          <w:b w:val="0"/>
          <w:bCs w:val="0"/>
          <w:sz w:val="44"/>
          <w:szCs w:val="44"/>
        </w:rPr>
      </w:pPr>
    </w:p>
    <w:p w14:paraId="176686E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52" w:lef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演练目的   </w:t>
      </w:r>
    </w:p>
    <w:p w14:paraId="7EF847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52" w:leftChars="0"/>
        <w:jc w:val="left"/>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普及危险废物的知识，掌握危险废物的特性，保证职工在处置危险废物的过程中不被伤害；</w:t>
      </w:r>
      <w:r>
        <w:rPr>
          <w:rFonts w:hint="eastAsia" w:ascii="仿宋" w:hAnsi="仿宋" w:eastAsia="仿宋" w:cs="仿宋"/>
          <w:sz w:val="30"/>
          <w:szCs w:val="30"/>
        </w:rPr>
        <w:t>  </w:t>
      </w:r>
    </w:p>
    <w:p w14:paraId="54CE4F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52" w:leftChars="0"/>
        <w:jc w:val="left"/>
        <w:textAlignment w:val="auto"/>
        <w:rPr>
          <w:rFonts w:hint="eastAsia" w:ascii="仿宋" w:hAnsi="仿宋" w:eastAsia="仿宋" w:cs="仿宋"/>
          <w:sz w:val="30"/>
          <w:szCs w:val="30"/>
        </w:rPr>
      </w:pPr>
      <w:r>
        <w:rPr>
          <w:rFonts w:hint="eastAsia" w:ascii="仿宋" w:hAnsi="仿宋" w:eastAsia="仿宋" w:cs="仿宋"/>
          <w:sz w:val="30"/>
          <w:szCs w:val="30"/>
        </w:rPr>
        <w:t>（二）  增强职工</w:t>
      </w:r>
      <w:r>
        <w:rPr>
          <w:rFonts w:hint="eastAsia" w:ascii="仿宋" w:hAnsi="仿宋" w:eastAsia="仿宋" w:cs="仿宋"/>
          <w:sz w:val="30"/>
          <w:szCs w:val="30"/>
          <w:lang w:eastAsia="zh-CN"/>
        </w:rPr>
        <w:t>对处置危险废物时的</w:t>
      </w:r>
      <w:r>
        <w:rPr>
          <w:rFonts w:hint="eastAsia" w:ascii="仿宋" w:hAnsi="仿宋" w:eastAsia="仿宋" w:cs="仿宋"/>
          <w:sz w:val="30"/>
          <w:szCs w:val="30"/>
        </w:rPr>
        <w:t>安全意识，加强职工对突发事件发生时的应对能力；    </w:t>
      </w:r>
    </w:p>
    <w:p w14:paraId="3685F6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52" w:leftChars="0"/>
        <w:jc w:val="left"/>
        <w:textAlignment w:val="auto"/>
        <w:rPr>
          <w:rFonts w:hint="eastAsia" w:ascii="仿宋" w:hAnsi="仿宋" w:eastAsia="仿宋" w:cs="仿宋"/>
          <w:sz w:val="30"/>
          <w:szCs w:val="30"/>
        </w:rPr>
      </w:pPr>
      <w:r>
        <w:rPr>
          <w:rFonts w:hint="eastAsia" w:ascii="仿宋" w:hAnsi="仿宋" w:eastAsia="仿宋" w:cs="仿宋"/>
          <w:sz w:val="30"/>
          <w:szCs w:val="30"/>
        </w:rPr>
        <w:t>（三）提高所对</w:t>
      </w:r>
      <w:r>
        <w:rPr>
          <w:rFonts w:hint="eastAsia" w:ascii="仿宋" w:hAnsi="仿宋" w:eastAsia="仿宋" w:cs="仿宋"/>
          <w:sz w:val="30"/>
          <w:szCs w:val="30"/>
          <w:lang w:eastAsia="zh-CN"/>
        </w:rPr>
        <w:t>遇到危险废物泄漏或火灾事件的</w:t>
      </w:r>
      <w:r>
        <w:rPr>
          <w:rFonts w:hint="eastAsia" w:ascii="仿宋" w:hAnsi="仿宋" w:eastAsia="仿宋" w:cs="仿宋"/>
          <w:sz w:val="30"/>
          <w:szCs w:val="30"/>
        </w:rPr>
        <w:t>处理能力，做到在发生紧急情况下，能够迅速有效地、有序地开展救援工作，把事故危害减少到最低程度。</w:t>
      </w:r>
    </w:p>
    <w:p w14:paraId="104A52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52" w:leftChars="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二、演练时间  </w:t>
      </w:r>
      <w:r>
        <w:rPr>
          <w:rFonts w:hint="eastAsia" w:ascii="仿宋" w:hAnsi="仿宋" w:eastAsia="仿宋" w:cs="仿宋"/>
          <w:sz w:val="30"/>
          <w:szCs w:val="30"/>
          <w:lang w:eastAsia="zh-CN"/>
        </w:rPr>
        <w:t>：</w:t>
      </w: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w:t>
      </w:r>
    </w:p>
    <w:p w14:paraId="395D15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 三、参加演练单位  </w:t>
      </w:r>
      <w:r>
        <w:rPr>
          <w:rFonts w:hint="eastAsia" w:ascii="仿宋" w:hAnsi="仿宋" w:eastAsia="仿宋" w:cs="仿宋"/>
          <w:sz w:val="30"/>
          <w:szCs w:val="30"/>
          <w:lang w:eastAsia="zh-CN"/>
        </w:rPr>
        <w:t>：厦门达尔电子有限公司</w:t>
      </w:r>
    </w:p>
    <w:p w14:paraId="05F44F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四、演练地点 </w:t>
      </w:r>
      <w:r>
        <w:rPr>
          <w:rFonts w:hint="eastAsia" w:ascii="仿宋" w:hAnsi="仿宋" w:eastAsia="仿宋" w:cs="仿宋"/>
          <w:sz w:val="30"/>
          <w:szCs w:val="30"/>
          <w:lang w:eastAsia="zh-CN"/>
        </w:rPr>
        <w:t>：先锋电镀集控区</w:t>
      </w:r>
      <w:r>
        <w:rPr>
          <w:rFonts w:hint="eastAsia" w:ascii="仿宋" w:hAnsi="仿宋" w:eastAsia="仿宋" w:cs="仿宋"/>
          <w:sz w:val="30"/>
          <w:szCs w:val="30"/>
          <w:lang w:val="en-US" w:eastAsia="zh-CN"/>
        </w:rPr>
        <w:t>11号厂房三楼A座</w:t>
      </w:r>
      <w:r>
        <w:rPr>
          <w:rFonts w:hint="eastAsia" w:ascii="仿宋" w:hAnsi="仿宋" w:eastAsia="仿宋" w:cs="仿宋"/>
          <w:sz w:val="30"/>
          <w:szCs w:val="30"/>
        </w:rPr>
        <w:t>    </w:t>
      </w:r>
    </w:p>
    <w:p w14:paraId="5223CE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00" w:hanging="600" w:hangingChars="200"/>
        <w:jc w:val="left"/>
        <w:textAlignment w:val="auto"/>
        <w:rPr>
          <w:rFonts w:hint="eastAsia" w:ascii="仿宋" w:hAnsi="仿宋" w:eastAsia="仿宋" w:cs="仿宋"/>
          <w:sz w:val="30"/>
          <w:szCs w:val="30"/>
        </w:rPr>
      </w:pPr>
      <w:r>
        <w:rPr>
          <w:rFonts w:hint="eastAsia" w:ascii="仿宋" w:hAnsi="仿宋" w:eastAsia="仿宋" w:cs="仿宋"/>
          <w:sz w:val="30"/>
          <w:szCs w:val="30"/>
        </w:rPr>
        <w:t> 五、应急预案演练小组及职责</w:t>
      </w:r>
      <w:r>
        <w:rPr>
          <w:rFonts w:hint="eastAsia" w:ascii="仿宋" w:hAnsi="仿宋" w:eastAsia="仿宋" w:cs="仿宋"/>
          <w:sz w:val="30"/>
          <w:szCs w:val="30"/>
          <w:lang w:eastAsia="zh-CN"/>
        </w:rPr>
        <w:t>：</w:t>
      </w:r>
      <w:r>
        <w:rPr>
          <w:rFonts w:hint="eastAsia" w:ascii="仿宋" w:hAnsi="仿宋" w:eastAsia="仿宋" w:cs="仿宋"/>
          <w:sz w:val="30"/>
          <w:szCs w:val="30"/>
        </w:rPr>
        <w:t>  </w:t>
      </w:r>
    </w:p>
    <w:p w14:paraId="0ADBEC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为确保演练取得成效，切实抓好演练的各个环节，成立</w:t>
      </w:r>
      <w:r>
        <w:rPr>
          <w:rFonts w:hint="eastAsia" w:ascii="仿宋" w:hAnsi="仿宋" w:eastAsia="仿宋" w:cs="仿宋"/>
          <w:sz w:val="30"/>
          <w:szCs w:val="30"/>
          <w:lang w:eastAsia="zh-CN"/>
        </w:rPr>
        <w:t>危险废物</w:t>
      </w:r>
      <w:r>
        <w:rPr>
          <w:rFonts w:hint="eastAsia" w:ascii="仿宋" w:hAnsi="仿宋" w:eastAsia="仿宋" w:cs="仿宋"/>
          <w:sz w:val="30"/>
          <w:szCs w:val="30"/>
        </w:rPr>
        <w:t xml:space="preserve">应急预案演练小组，负责整个演练工作的组织领导及效果检查工作。  </w:t>
      </w:r>
    </w:p>
    <w:p w14:paraId="232AC4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组  长：</w:t>
      </w:r>
      <w:r>
        <w:rPr>
          <w:rFonts w:hint="eastAsia" w:ascii="仿宋" w:hAnsi="仿宋" w:eastAsia="仿宋" w:cs="仿宋"/>
          <w:sz w:val="30"/>
          <w:szCs w:val="30"/>
          <w:lang w:eastAsia="zh-CN"/>
        </w:rPr>
        <w:t>王庆真</w:t>
      </w:r>
      <w:r>
        <w:rPr>
          <w:rFonts w:hint="eastAsia" w:ascii="仿宋" w:hAnsi="仿宋" w:eastAsia="仿宋" w:cs="仿宋"/>
          <w:sz w:val="30"/>
          <w:szCs w:val="30"/>
        </w:rPr>
        <w:t xml:space="preserve">   </w:t>
      </w:r>
      <w:r>
        <w:rPr>
          <w:rFonts w:hint="eastAsia" w:ascii="仿宋" w:hAnsi="仿宋" w:eastAsia="仿宋" w:cs="仿宋"/>
          <w:sz w:val="30"/>
          <w:szCs w:val="30"/>
          <w:lang w:eastAsia="zh-CN"/>
        </w:rPr>
        <w:t>电话：</w:t>
      </w:r>
      <w:r>
        <w:rPr>
          <w:rFonts w:hint="eastAsia" w:ascii="仿宋" w:hAnsi="仿宋" w:eastAsia="仿宋" w:cs="仿宋"/>
          <w:sz w:val="30"/>
          <w:szCs w:val="30"/>
          <w:lang w:val="en-US" w:eastAsia="zh-CN"/>
        </w:rPr>
        <w:t>13860274933</w:t>
      </w:r>
    </w:p>
    <w:p w14:paraId="1991B9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8" w:leftChars="142" w:hanging="300" w:hangingChars="100"/>
        <w:jc w:val="left"/>
        <w:textAlignment w:val="auto"/>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职  责：全权负责指挥、调度、协调相关单位做好演练的准备工作，应急救预案的实施要取得实质性效果。      </w:t>
      </w:r>
    </w:p>
    <w:p w14:paraId="648A93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副组长</w:t>
      </w:r>
      <w:r>
        <w:rPr>
          <w:rFonts w:hint="eastAsia" w:ascii="仿宋" w:hAnsi="仿宋" w:eastAsia="仿宋" w:cs="仿宋"/>
          <w:sz w:val="30"/>
          <w:szCs w:val="30"/>
          <w:lang w:eastAsia="zh-CN"/>
        </w:rPr>
        <w:t>：滕文</w:t>
      </w:r>
      <w:r>
        <w:rPr>
          <w:rFonts w:hint="eastAsia" w:ascii="仿宋" w:hAnsi="仿宋" w:eastAsia="仿宋" w:cs="仿宋"/>
          <w:sz w:val="30"/>
          <w:szCs w:val="30"/>
          <w:lang w:val="en-US" w:eastAsia="zh-CN"/>
        </w:rPr>
        <w:t xml:space="preserve">  电话：15913257006</w:t>
      </w:r>
    </w:p>
    <w:p w14:paraId="226FB2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职  责：配合协助总指挥做好现场调度、协调指挥工作。 负责协调好有关人员做好演练的准备工作及现场协调、调度工作；负责应急演练过程中拍照、影像留存工作。  </w:t>
      </w:r>
    </w:p>
    <w:p w14:paraId="387819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培训小组：钟扬茂</w:t>
      </w:r>
      <w:r>
        <w:rPr>
          <w:rFonts w:hint="eastAsia" w:ascii="仿宋" w:hAnsi="仿宋" w:eastAsia="仿宋" w:cs="仿宋"/>
          <w:sz w:val="30"/>
          <w:szCs w:val="30"/>
          <w:lang w:val="en-US" w:eastAsia="zh-CN"/>
        </w:rPr>
        <w:t xml:space="preserve"> 电话：13799772032</w:t>
      </w:r>
    </w:p>
    <w:p w14:paraId="24DA37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职责：</w:t>
      </w:r>
      <w:r>
        <w:rPr>
          <w:rFonts w:hint="eastAsia" w:ascii="仿宋" w:hAnsi="仿宋" w:eastAsia="仿宋" w:cs="仿宋"/>
          <w:sz w:val="30"/>
          <w:szCs w:val="30"/>
        </w:rPr>
        <w:t>负责</w:t>
      </w:r>
      <w:r>
        <w:rPr>
          <w:rFonts w:hint="eastAsia" w:ascii="仿宋" w:hAnsi="仿宋" w:eastAsia="仿宋" w:cs="仿宋"/>
          <w:sz w:val="30"/>
          <w:szCs w:val="30"/>
          <w:lang w:eastAsia="zh-CN"/>
        </w:rPr>
        <w:t>对危险废物知识进行宣导，对防护用品的使用进行讲解。</w:t>
      </w:r>
    </w:p>
    <w:p w14:paraId="006783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疏散小组</w:t>
      </w:r>
      <w:r>
        <w:rPr>
          <w:rFonts w:hint="eastAsia" w:ascii="仿宋" w:hAnsi="仿宋" w:eastAsia="仿宋" w:cs="仿宋"/>
          <w:sz w:val="30"/>
          <w:szCs w:val="30"/>
        </w:rPr>
        <w:t>：</w:t>
      </w:r>
      <w:r>
        <w:rPr>
          <w:rFonts w:hint="eastAsia" w:ascii="仿宋" w:hAnsi="仿宋" w:eastAsia="仿宋" w:cs="仿宋"/>
          <w:sz w:val="30"/>
          <w:szCs w:val="30"/>
          <w:lang w:eastAsia="zh-CN"/>
        </w:rPr>
        <w:t>张路生</w:t>
      </w:r>
      <w:r>
        <w:rPr>
          <w:rFonts w:hint="eastAsia" w:ascii="仿宋" w:hAnsi="仿宋" w:eastAsia="仿宋" w:cs="仿宋"/>
          <w:sz w:val="30"/>
          <w:szCs w:val="30"/>
          <w:lang w:val="en-US" w:eastAsia="zh-CN"/>
        </w:rPr>
        <w:t xml:space="preserve">   电话：15397897366                </w:t>
      </w:r>
      <w:r>
        <w:rPr>
          <w:rFonts w:hint="eastAsia" w:ascii="仿宋" w:hAnsi="仿宋" w:eastAsia="仿宋" w:cs="仿宋"/>
          <w:sz w:val="30"/>
          <w:szCs w:val="30"/>
        </w:rPr>
        <w:t>负责紧急逃生演练时疏散人员，</w:t>
      </w:r>
      <w:r>
        <w:rPr>
          <w:rFonts w:hint="eastAsia" w:ascii="仿宋" w:hAnsi="仿宋" w:eastAsia="仿宋" w:cs="仿宋"/>
          <w:sz w:val="30"/>
          <w:szCs w:val="30"/>
          <w:lang w:eastAsia="zh-CN"/>
        </w:rPr>
        <w:t>应急</w:t>
      </w:r>
      <w:r>
        <w:rPr>
          <w:rFonts w:hint="eastAsia" w:ascii="仿宋" w:hAnsi="仿宋" w:eastAsia="仿宋" w:cs="仿宋"/>
          <w:sz w:val="30"/>
          <w:szCs w:val="30"/>
        </w:rPr>
        <w:t>器材的管理；演练时现场安全监督；</w:t>
      </w:r>
    </w:p>
    <w:p w14:paraId="040FF3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通讯小组：蔡丽丽</w:t>
      </w:r>
      <w:r>
        <w:rPr>
          <w:rFonts w:hint="eastAsia" w:ascii="仿宋" w:hAnsi="仿宋" w:eastAsia="仿宋" w:cs="仿宋"/>
          <w:sz w:val="30"/>
          <w:szCs w:val="30"/>
          <w:lang w:val="en-US" w:eastAsia="zh-CN"/>
        </w:rPr>
        <w:t xml:space="preserve">  电话：17859764002 </w:t>
      </w:r>
    </w:p>
    <w:p w14:paraId="198002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96" w:leftChars="284" w:firstLine="0" w:firstLineChars="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发生险情时</w:t>
      </w:r>
      <w:r>
        <w:rPr>
          <w:rFonts w:hint="eastAsia" w:ascii="仿宋" w:hAnsi="仿宋" w:eastAsia="仿宋" w:cs="仿宋"/>
          <w:color w:val="000000" w:themeColor="text1"/>
          <w:sz w:val="30"/>
          <w:szCs w:val="30"/>
          <w14:textFill>
            <w14:solidFill>
              <w14:schemeClr w14:val="tx1"/>
            </w14:solidFill>
          </w14:textFill>
        </w:rPr>
        <w:t>即拨打</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120”报</w:t>
      </w:r>
      <w:r>
        <w:rPr>
          <w:rFonts w:hint="eastAsia" w:ascii="仿宋" w:hAnsi="仿宋" w:eastAsia="仿宋" w:cs="仿宋"/>
          <w:color w:val="000000" w:themeColor="text1"/>
          <w:sz w:val="30"/>
          <w:szCs w:val="30"/>
          <w14:textFill>
            <w14:solidFill>
              <w14:schemeClr w14:val="tx1"/>
            </w14:solidFill>
          </w14:textFill>
        </w:rPr>
        <w:t>警电话（讲清楚发生事故的地点、单位、燃烧物</w:t>
      </w:r>
      <w:r>
        <w:rPr>
          <w:rFonts w:hint="eastAsia" w:ascii="仿宋" w:hAnsi="仿宋" w:eastAsia="仿宋" w:cs="仿宋"/>
          <w:color w:val="000000" w:themeColor="text1"/>
          <w:sz w:val="30"/>
          <w:szCs w:val="30"/>
          <w:lang w:eastAsia="zh-CN"/>
          <w14:textFill>
            <w14:solidFill>
              <w14:schemeClr w14:val="tx1"/>
            </w14:solidFill>
          </w14:textFill>
        </w:rPr>
        <w:t>或发生危险的化学品名称</w:t>
      </w:r>
      <w:r>
        <w:rPr>
          <w:rFonts w:hint="eastAsia" w:ascii="仿宋" w:hAnsi="仿宋" w:eastAsia="仿宋" w:cs="仿宋"/>
          <w:color w:val="000000" w:themeColor="text1"/>
          <w:sz w:val="30"/>
          <w:szCs w:val="30"/>
          <w14:textFill>
            <w14:solidFill>
              <w14:schemeClr w14:val="tx1"/>
            </w14:solidFill>
          </w14:textFill>
        </w:rPr>
        <w:t>等），并派人在路口等待</w:t>
      </w:r>
      <w:r>
        <w:rPr>
          <w:rFonts w:hint="eastAsia" w:ascii="仿宋" w:hAnsi="仿宋" w:eastAsia="仿宋" w:cs="仿宋"/>
          <w:color w:val="000000" w:themeColor="text1"/>
          <w:sz w:val="30"/>
          <w:szCs w:val="30"/>
          <w:lang w:eastAsia="zh-CN"/>
          <w14:textFill>
            <w14:solidFill>
              <w14:schemeClr w14:val="tx1"/>
            </w14:solidFill>
          </w14:textFill>
        </w:rPr>
        <w:t>救援</w:t>
      </w:r>
      <w:r>
        <w:rPr>
          <w:rFonts w:hint="eastAsia" w:ascii="仿宋" w:hAnsi="仿宋" w:eastAsia="仿宋" w:cs="仿宋"/>
          <w:color w:val="000000" w:themeColor="text1"/>
          <w:sz w:val="30"/>
          <w:szCs w:val="30"/>
          <w14:textFill>
            <w14:solidFill>
              <w14:schemeClr w14:val="tx1"/>
            </w14:solidFill>
          </w14:textFill>
        </w:rPr>
        <w:t>车</w:t>
      </w:r>
      <w:r>
        <w:rPr>
          <w:rFonts w:hint="eastAsia" w:ascii="仿宋" w:hAnsi="仿宋" w:eastAsia="仿宋" w:cs="仿宋"/>
          <w:color w:val="000000" w:themeColor="text1"/>
          <w:sz w:val="30"/>
          <w:szCs w:val="30"/>
          <w:lang w:eastAsia="zh-CN"/>
          <w14:textFill>
            <w14:solidFill>
              <w14:schemeClr w14:val="tx1"/>
            </w14:solidFill>
          </w14:textFill>
        </w:rPr>
        <w:t>的</w:t>
      </w:r>
      <w:r>
        <w:rPr>
          <w:rFonts w:hint="eastAsia" w:ascii="仿宋" w:hAnsi="仿宋" w:eastAsia="仿宋" w:cs="仿宋"/>
          <w:color w:val="000000" w:themeColor="text1"/>
          <w:sz w:val="30"/>
          <w:szCs w:val="30"/>
          <w14:textFill>
            <w14:solidFill>
              <w14:schemeClr w14:val="tx1"/>
            </w14:solidFill>
          </w14:textFill>
        </w:rPr>
        <w:t xml:space="preserve">到达；  </w:t>
      </w:r>
    </w:p>
    <w:p w14:paraId="7E8990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医疗小组：陈文琴</w:t>
      </w:r>
      <w:r>
        <w:rPr>
          <w:rFonts w:hint="eastAsia" w:ascii="仿宋" w:hAnsi="仿宋" w:eastAsia="仿宋" w:cs="仿宋"/>
          <w:sz w:val="30"/>
          <w:szCs w:val="30"/>
          <w:lang w:val="en-US" w:eastAsia="zh-CN"/>
        </w:rPr>
        <w:t xml:space="preserve">  电话：18650170628</w:t>
      </w:r>
    </w:p>
    <w:p w14:paraId="04F63E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救护危险发生时的伤员包扎救护和转移。</w:t>
      </w:r>
    </w:p>
    <w:p w14:paraId="72CA2E4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300" w:hanging="300" w:hangingChars="1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演练场景模拟设置  </w:t>
      </w:r>
    </w:p>
    <w:p w14:paraId="53203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（科目一）</w:t>
      </w:r>
      <w:r>
        <w:rPr>
          <w:rFonts w:hint="eastAsia" w:ascii="仿宋" w:hAnsi="仿宋" w:eastAsia="仿宋" w:cs="仿宋"/>
          <w:sz w:val="30"/>
          <w:szCs w:val="30"/>
          <w:lang w:eastAsia="zh-CN"/>
        </w:rPr>
        <w:t>模拟对产生的危险废物进行收集、运输、沥干、存放、入库登记。</w:t>
      </w:r>
    </w:p>
    <w:p w14:paraId="49C3EC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88" w:leftChars="42" w:firstLine="0" w:firstLineChars="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（科目</w:t>
      </w:r>
      <w:r>
        <w:rPr>
          <w:rFonts w:hint="eastAsia" w:ascii="仿宋" w:hAnsi="仿宋" w:eastAsia="仿宋" w:cs="仿宋"/>
          <w:sz w:val="30"/>
          <w:szCs w:val="30"/>
          <w:lang w:eastAsia="zh-CN"/>
        </w:rPr>
        <w:t>二</w:t>
      </w:r>
      <w:r>
        <w:rPr>
          <w:rFonts w:hint="eastAsia" w:ascii="仿宋" w:hAnsi="仿宋" w:eastAsia="仿宋" w:cs="仿宋"/>
          <w:sz w:val="30"/>
          <w:szCs w:val="30"/>
        </w:rPr>
        <w:t>）模拟</w:t>
      </w:r>
      <w:r>
        <w:rPr>
          <w:rFonts w:hint="eastAsia" w:ascii="仿宋" w:hAnsi="仿宋" w:eastAsia="仿宋" w:cs="仿宋"/>
          <w:sz w:val="30"/>
          <w:szCs w:val="30"/>
          <w:lang w:eastAsia="zh-CN"/>
        </w:rPr>
        <w:t>工人发现危废间废液桶发生泄漏时的紧急处理。</w:t>
      </w:r>
      <w:r>
        <w:rPr>
          <w:rFonts w:hint="eastAsia" w:ascii="仿宋" w:hAnsi="仿宋" w:eastAsia="仿宋" w:cs="仿宋"/>
          <w:sz w:val="30"/>
          <w:szCs w:val="30"/>
        </w:rPr>
        <w:t>（科目</w:t>
      </w:r>
      <w:r>
        <w:rPr>
          <w:rFonts w:hint="eastAsia" w:ascii="仿宋" w:hAnsi="仿宋" w:eastAsia="仿宋" w:cs="仿宋"/>
          <w:sz w:val="30"/>
          <w:szCs w:val="30"/>
          <w:lang w:eastAsia="zh-CN"/>
        </w:rPr>
        <w:t>三</w:t>
      </w:r>
      <w:r>
        <w:rPr>
          <w:rFonts w:hint="eastAsia" w:ascii="仿宋" w:hAnsi="仿宋" w:eastAsia="仿宋" w:cs="仿宋"/>
          <w:sz w:val="30"/>
          <w:szCs w:val="30"/>
        </w:rPr>
        <w:t>）</w:t>
      </w:r>
      <w:r>
        <w:rPr>
          <w:rFonts w:hint="eastAsia" w:ascii="仿宋" w:hAnsi="仿宋" w:eastAsia="仿宋" w:cs="仿宋"/>
          <w:sz w:val="30"/>
          <w:szCs w:val="30"/>
          <w:lang w:eastAsia="zh-CN"/>
        </w:rPr>
        <w:t>模拟工人眼睛受到危险废物的侵害时的紧急处理。</w:t>
      </w:r>
    </w:p>
    <w:p w14:paraId="083756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（科目</w:t>
      </w:r>
      <w:r>
        <w:rPr>
          <w:rFonts w:hint="eastAsia" w:ascii="仿宋" w:hAnsi="仿宋" w:eastAsia="仿宋" w:cs="仿宋"/>
          <w:sz w:val="30"/>
          <w:szCs w:val="30"/>
          <w:lang w:eastAsia="zh-CN"/>
        </w:rPr>
        <w:t>四</w:t>
      </w:r>
      <w:r>
        <w:rPr>
          <w:rFonts w:hint="eastAsia" w:ascii="仿宋" w:hAnsi="仿宋" w:eastAsia="仿宋" w:cs="仿宋"/>
          <w:sz w:val="30"/>
          <w:szCs w:val="30"/>
        </w:rPr>
        <w:t>）</w:t>
      </w:r>
      <w:r>
        <w:rPr>
          <w:rFonts w:hint="eastAsia" w:ascii="仿宋" w:hAnsi="仿宋" w:eastAsia="仿宋" w:cs="仿宋"/>
          <w:sz w:val="30"/>
          <w:szCs w:val="30"/>
          <w:lang w:eastAsia="zh-CN"/>
        </w:rPr>
        <w:t>模拟危废储存间发生火灾事故时的应急处理。</w:t>
      </w:r>
    </w:p>
    <w:p w14:paraId="63A22D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七</w:t>
      </w:r>
      <w:r>
        <w:rPr>
          <w:rFonts w:hint="eastAsia" w:ascii="仿宋" w:hAnsi="仿宋" w:eastAsia="仿宋" w:cs="仿宋"/>
          <w:sz w:val="30"/>
          <w:szCs w:val="30"/>
        </w:rPr>
        <w:t xml:space="preserve">、演练要求及注意事项  </w:t>
      </w:r>
    </w:p>
    <w:p w14:paraId="6510AE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（一）参加演练职工要清楚的认识到本次演练的重要性和了解本次演练的基本步骤；  </w:t>
      </w:r>
    </w:p>
    <w:p w14:paraId="1D2E3D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（二） </w:t>
      </w:r>
      <w:r>
        <w:rPr>
          <w:rFonts w:hint="eastAsia" w:ascii="仿宋" w:hAnsi="仿宋" w:eastAsia="仿宋" w:cs="仿宋"/>
          <w:sz w:val="30"/>
          <w:szCs w:val="30"/>
          <w:lang w:eastAsia="zh-CN"/>
        </w:rPr>
        <w:t>所有</w:t>
      </w:r>
      <w:r>
        <w:rPr>
          <w:rFonts w:hint="eastAsia" w:ascii="仿宋" w:hAnsi="仿宋" w:eastAsia="仿宋" w:cs="仿宋"/>
          <w:sz w:val="30"/>
          <w:szCs w:val="30"/>
        </w:rPr>
        <w:t>参加演练</w:t>
      </w:r>
      <w:r>
        <w:rPr>
          <w:rFonts w:hint="eastAsia" w:ascii="仿宋" w:hAnsi="仿宋" w:eastAsia="仿宋" w:cs="仿宋"/>
          <w:sz w:val="30"/>
          <w:szCs w:val="30"/>
          <w:lang w:eastAsia="zh-CN"/>
        </w:rPr>
        <w:t>职工不允许穿拖鞋，</w:t>
      </w:r>
      <w:r>
        <w:rPr>
          <w:rFonts w:hint="eastAsia" w:ascii="仿宋" w:hAnsi="仿宋" w:eastAsia="仿宋" w:cs="仿宋"/>
          <w:sz w:val="30"/>
          <w:szCs w:val="30"/>
        </w:rPr>
        <w:t>女职工不允许穿高跟鞋</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14:paraId="145649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（三）大家</w:t>
      </w:r>
      <w:r>
        <w:rPr>
          <w:rFonts w:hint="eastAsia" w:ascii="仿宋" w:hAnsi="仿宋" w:eastAsia="仿宋" w:cs="仿宋"/>
          <w:sz w:val="30"/>
          <w:szCs w:val="30"/>
          <w:lang w:eastAsia="zh-CN"/>
        </w:rPr>
        <w:t>要</w:t>
      </w:r>
      <w:r>
        <w:rPr>
          <w:rFonts w:hint="eastAsia" w:ascii="仿宋" w:hAnsi="仿宋" w:eastAsia="仿宋" w:cs="仿宋"/>
          <w:sz w:val="30"/>
          <w:szCs w:val="30"/>
        </w:rPr>
        <w:t>严肃认真对待此次演练，演练开始后，所有参加演练人员都要听从指挥人员安排，确保此次演练顺利完成。</w:t>
      </w:r>
    </w:p>
    <w:p w14:paraId="3B0D9C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 参加演练人员要按时到场。   </w:t>
      </w:r>
    </w:p>
    <w:p w14:paraId="14047C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 xml:space="preserve">、演练过程  </w:t>
      </w:r>
    </w:p>
    <w:p w14:paraId="4B681E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（科目一）模拟对产生的危险废物进行收集、运输、沥干、存放、入库登记。</w:t>
      </w:r>
    </w:p>
    <w:p w14:paraId="540A44F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600" w:leftChars="0" w:hanging="600" w:firstLineChars="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讲解危险废物管理的重要性，</w:t>
      </w:r>
      <w:r>
        <w:rPr>
          <w:rFonts w:hint="eastAsia" w:ascii="仿宋" w:hAnsi="仿宋" w:eastAsia="仿宋" w:cs="仿宋"/>
          <w:color w:val="000000" w:themeColor="text1"/>
          <w:sz w:val="30"/>
          <w:szCs w:val="30"/>
          <w:lang w:val="en-US" w:eastAsia="zh-CN"/>
          <w14:textFill>
            <w14:solidFill>
              <w14:schemeClr w14:val="tx1"/>
            </w14:solidFill>
          </w14:textFill>
        </w:rPr>
        <w:t>在收集危废时应戴好眼罩、乳胶手套、围裙等个人防护用品，应事先准备好收集桶，以防化学品的滴漏。</w:t>
      </w:r>
    </w:p>
    <w:p w14:paraId="7584FEF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600" w:leftChars="0" w:hanging="600" w:firstLineChars="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在运输过程中应有人扶住收集桶，注意不被倾倒，运到危废储存室进行分类储存，棉芯和碳芯要竖直放到沥干桶沥干后再进行包装，药水空桶要瓶口向上摆放，并做好入库登记。</w:t>
      </w:r>
    </w:p>
    <w:p w14:paraId="0B35C4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要及时关闭门窗，经常对危废仓库进行巡视，预防留失事件的发生。</w:t>
      </w:r>
    </w:p>
    <w:p w14:paraId="6BA83E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lang w:eastAsia="zh-CN"/>
        </w:rPr>
      </w:pPr>
    </w:p>
    <w:p w14:paraId="13E7D1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（科目</w:t>
      </w:r>
      <w:r>
        <w:rPr>
          <w:rFonts w:hint="eastAsia" w:ascii="仿宋" w:hAnsi="仿宋" w:eastAsia="仿宋" w:cs="仿宋"/>
          <w:sz w:val="30"/>
          <w:szCs w:val="30"/>
          <w:lang w:eastAsia="zh-CN"/>
        </w:rPr>
        <w:t>二</w:t>
      </w:r>
      <w:r>
        <w:rPr>
          <w:rFonts w:hint="eastAsia" w:ascii="仿宋" w:hAnsi="仿宋" w:eastAsia="仿宋" w:cs="仿宋"/>
          <w:sz w:val="30"/>
          <w:szCs w:val="30"/>
        </w:rPr>
        <w:t>）模拟</w:t>
      </w:r>
      <w:r>
        <w:rPr>
          <w:rFonts w:hint="eastAsia" w:ascii="仿宋" w:hAnsi="仿宋" w:eastAsia="仿宋" w:cs="仿宋"/>
          <w:sz w:val="30"/>
          <w:szCs w:val="30"/>
          <w:lang w:eastAsia="zh-CN"/>
        </w:rPr>
        <w:t>发生危废间废液桶发生泄漏的应急处理。</w:t>
      </w:r>
    </w:p>
    <w:p w14:paraId="65E2D9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工人发现危废间废液桶发生泄漏，应立即使用门口的砂袋进行围堵，防止进一步扩散。</w:t>
      </w:r>
    </w:p>
    <w:p w14:paraId="5DC346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找到泄漏点，</w:t>
      </w:r>
      <w:r>
        <w:rPr>
          <w:rFonts w:hint="eastAsia" w:ascii="仿宋" w:hAnsi="仿宋" w:eastAsia="仿宋" w:cs="仿宋"/>
          <w:sz w:val="30"/>
          <w:szCs w:val="30"/>
          <w:lang w:eastAsia="zh-CN"/>
        </w:rPr>
        <w:t>把发生泄漏废液桶里的废液转移至新的包装桶，</w:t>
      </w:r>
      <w:r>
        <w:rPr>
          <w:rFonts w:hint="eastAsia" w:ascii="仿宋" w:hAnsi="仿宋" w:eastAsia="仿宋" w:cs="仿宋"/>
          <w:color w:val="000000" w:themeColor="text1"/>
          <w:sz w:val="30"/>
          <w:szCs w:val="30"/>
          <w:lang w:eastAsia="zh-CN"/>
          <w14:textFill>
            <w14:solidFill>
              <w14:schemeClr w14:val="tx1"/>
            </w14:solidFill>
          </w14:textFill>
        </w:rPr>
        <w:t>将未泄漏完的槽液导入应急池，用地面吸干机进行收集到应急槽。</w:t>
      </w:r>
    </w:p>
    <w:p w14:paraId="1791A6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00" w:hanging="600" w:hanging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3、如果事故废水不能控制在厂区内，应立即通知园区污水厂助处理，并报告环保部门，请求支援。</w:t>
      </w:r>
    </w:p>
    <w:p w14:paraId="369842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00" w:hanging="600" w:hanging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14:paraId="29F003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（科目</w:t>
      </w:r>
      <w:r>
        <w:rPr>
          <w:rFonts w:hint="eastAsia" w:ascii="仿宋" w:hAnsi="仿宋" w:eastAsia="仿宋" w:cs="仿宋"/>
          <w:sz w:val="30"/>
          <w:szCs w:val="30"/>
          <w:lang w:eastAsia="zh-CN"/>
        </w:rPr>
        <w:t>三</w:t>
      </w:r>
      <w:r>
        <w:rPr>
          <w:rFonts w:hint="eastAsia" w:ascii="仿宋" w:hAnsi="仿宋" w:eastAsia="仿宋" w:cs="仿宋"/>
          <w:sz w:val="30"/>
          <w:szCs w:val="30"/>
        </w:rPr>
        <w:t>）模拟员工</w:t>
      </w:r>
      <w:r>
        <w:rPr>
          <w:rFonts w:hint="eastAsia" w:ascii="仿宋" w:hAnsi="仿宋" w:eastAsia="仿宋" w:cs="仿宋"/>
          <w:sz w:val="30"/>
          <w:szCs w:val="30"/>
          <w:lang w:eastAsia="zh-CN"/>
        </w:rPr>
        <w:t>眼睛或其它身体部位受到危险废物的侵害</w:t>
      </w:r>
    </w:p>
    <w:p w14:paraId="55AD77F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讲解</w:t>
      </w:r>
      <w:r>
        <w:rPr>
          <w:rFonts w:hint="eastAsia" w:ascii="仿宋" w:hAnsi="仿宋" w:eastAsia="仿宋" w:cs="仿宋"/>
          <w:sz w:val="30"/>
          <w:szCs w:val="30"/>
          <w:lang w:eastAsia="zh-CN"/>
        </w:rPr>
        <w:t>危险废物具用</w:t>
      </w:r>
      <w:r>
        <w:rPr>
          <w:rFonts w:hint="eastAsia" w:ascii="仿宋" w:hAnsi="仿宋" w:eastAsia="仿宋" w:cs="仿宋"/>
          <w:sz w:val="30"/>
          <w:szCs w:val="30"/>
          <w:lang w:val="en-US" w:eastAsia="zh-CN"/>
        </w:rPr>
        <w:t>腐蚀性和刺激性的特点，直接接触有可能对人体造成的伤害，应正确使用眼罩、乳胶手套、防化服、口罩、围裙、水鞋等个人防护用品，受到</w:t>
      </w:r>
      <w:r>
        <w:rPr>
          <w:rFonts w:hint="eastAsia" w:ascii="仿宋" w:hAnsi="仿宋" w:eastAsia="仿宋" w:cs="仿宋"/>
          <w:sz w:val="30"/>
          <w:szCs w:val="30"/>
          <w:lang w:eastAsia="zh-CN"/>
        </w:rPr>
        <w:t>危险废物</w:t>
      </w:r>
      <w:r>
        <w:rPr>
          <w:rFonts w:hint="eastAsia" w:ascii="仿宋" w:hAnsi="仿宋" w:eastAsia="仿宋" w:cs="仿宋"/>
          <w:sz w:val="30"/>
          <w:szCs w:val="30"/>
          <w:lang w:val="en-US" w:eastAsia="zh-CN"/>
        </w:rPr>
        <w:t>伤害时不要惊慌，应做相应的应急处理。</w:t>
      </w:r>
    </w:p>
    <w:p w14:paraId="220507FC">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模拟</w:t>
      </w:r>
      <w:r>
        <w:rPr>
          <w:rFonts w:hint="eastAsia" w:ascii="仿宋" w:hAnsi="仿宋" w:eastAsia="仿宋" w:cs="仿宋"/>
          <w:sz w:val="30"/>
          <w:szCs w:val="30"/>
          <w:lang w:val="en-US" w:eastAsia="zh-CN"/>
        </w:rPr>
        <w:t>车间员工在处置</w:t>
      </w:r>
      <w:r>
        <w:rPr>
          <w:rFonts w:hint="eastAsia" w:ascii="仿宋" w:hAnsi="仿宋" w:eastAsia="仿宋" w:cs="仿宋"/>
          <w:sz w:val="30"/>
          <w:szCs w:val="30"/>
          <w:lang w:eastAsia="zh-CN"/>
        </w:rPr>
        <w:t>危险废物的</w:t>
      </w:r>
      <w:r>
        <w:rPr>
          <w:rFonts w:hint="eastAsia" w:ascii="仿宋" w:hAnsi="仿宋" w:eastAsia="仿宋" w:cs="仿宋"/>
          <w:sz w:val="30"/>
          <w:szCs w:val="30"/>
          <w:lang w:val="en-US" w:eastAsia="zh-CN"/>
        </w:rPr>
        <w:t>过程中不慎伤害到眼睛时，不能用力揉眼睛，应大声呼救，其它员工听到呼救时马上协助受害员工到化学品间门口或危废间门口的洗眼器安装点进行洗眼。</w:t>
      </w:r>
    </w:p>
    <w:p w14:paraId="09D0B41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对受害者做好必要的防护及安抚，通知组长调用车辆对受害者进行送医。</w:t>
      </w:r>
    </w:p>
    <w:p w14:paraId="1C966D5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100"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其它工作人员应对未完成的工作现场进行清理，以免再次发生或衍生其它危险。</w:t>
      </w:r>
    </w:p>
    <w:p w14:paraId="47EB2F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14:paraId="0765BF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sz w:val="30"/>
          <w:szCs w:val="30"/>
        </w:rPr>
        <w:t>（科目</w:t>
      </w:r>
      <w:r>
        <w:rPr>
          <w:rFonts w:hint="eastAsia" w:ascii="仿宋" w:hAnsi="仿宋" w:eastAsia="仿宋" w:cs="仿宋"/>
          <w:sz w:val="30"/>
          <w:szCs w:val="30"/>
          <w:lang w:eastAsia="zh-CN"/>
        </w:rPr>
        <w:t>四</w:t>
      </w:r>
      <w:r>
        <w:rPr>
          <w:rFonts w:hint="eastAsia" w:ascii="仿宋" w:hAnsi="仿宋" w:eastAsia="仿宋" w:cs="仿宋"/>
          <w:sz w:val="30"/>
          <w:szCs w:val="30"/>
        </w:rPr>
        <w:t>）模拟</w:t>
      </w:r>
      <w:r>
        <w:rPr>
          <w:rFonts w:hint="eastAsia" w:ascii="仿宋" w:hAnsi="仿宋" w:eastAsia="仿宋" w:cs="仿宋"/>
          <w:sz w:val="30"/>
          <w:szCs w:val="30"/>
          <w:lang w:eastAsia="zh-CN"/>
        </w:rPr>
        <w:t>危废间发生火灾事故时的应急处理。</w:t>
      </w:r>
    </w:p>
    <w:p w14:paraId="0BCB6E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模拟危废储存室发生火灾，疏散小</w:t>
      </w:r>
      <w:r>
        <w:rPr>
          <w:rFonts w:hint="eastAsia" w:ascii="仿宋" w:hAnsi="仿宋" w:eastAsia="仿宋" w:cs="仿宋"/>
          <w:sz w:val="30"/>
          <w:szCs w:val="30"/>
        </w:rPr>
        <w:t>组组织疏散人员</w:t>
      </w:r>
      <w:r>
        <w:rPr>
          <w:rFonts w:hint="eastAsia" w:ascii="仿宋" w:hAnsi="仿宋" w:eastAsia="仿宋" w:cs="仿宋"/>
          <w:sz w:val="30"/>
          <w:szCs w:val="30"/>
          <w:lang w:eastAsia="zh-CN"/>
        </w:rPr>
        <w:t>，通讯小组立即报警</w:t>
      </w:r>
      <w:r>
        <w:rPr>
          <w:rFonts w:hint="eastAsia" w:ascii="仿宋" w:hAnsi="仿宋" w:eastAsia="仿宋" w:cs="仿宋"/>
          <w:color w:val="000000" w:themeColor="text1"/>
          <w:sz w:val="30"/>
          <w:szCs w:val="30"/>
          <w14:textFill>
            <w14:solidFill>
              <w14:schemeClr w14:val="tx1"/>
            </w14:solidFill>
          </w14:textFill>
        </w:rPr>
        <w:t>（讲清楚发生事故的地点、单位、燃烧物</w:t>
      </w:r>
      <w:r>
        <w:rPr>
          <w:rFonts w:hint="eastAsia" w:ascii="仿宋" w:hAnsi="仿宋" w:eastAsia="仿宋" w:cs="仿宋"/>
          <w:color w:val="000000" w:themeColor="text1"/>
          <w:sz w:val="30"/>
          <w:szCs w:val="30"/>
          <w:lang w:eastAsia="zh-CN"/>
          <w14:textFill>
            <w14:solidFill>
              <w14:schemeClr w14:val="tx1"/>
            </w14:solidFill>
          </w14:textFill>
        </w:rPr>
        <w:t>或发生危险的化学品名称</w:t>
      </w:r>
      <w:r>
        <w:rPr>
          <w:rFonts w:hint="eastAsia" w:ascii="仿宋" w:hAnsi="仿宋" w:eastAsia="仿宋" w:cs="仿宋"/>
          <w:color w:val="000000" w:themeColor="text1"/>
          <w:sz w:val="30"/>
          <w:szCs w:val="30"/>
          <w14:textFill>
            <w14:solidFill>
              <w14:schemeClr w14:val="tx1"/>
            </w14:solidFill>
          </w14:textFill>
        </w:rPr>
        <w:t>等），并派人在路口等待</w:t>
      </w:r>
      <w:r>
        <w:rPr>
          <w:rFonts w:hint="eastAsia" w:ascii="仿宋" w:hAnsi="仿宋" w:eastAsia="仿宋" w:cs="仿宋"/>
          <w:color w:val="000000" w:themeColor="text1"/>
          <w:sz w:val="30"/>
          <w:szCs w:val="30"/>
          <w:lang w:eastAsia="zh-CN"/>
          <w14:textFill>
            <w14:solidFill>
              <w14:schemeClr w14:val="tx1"/>
            </w14:solidFill>
          </w14:textFill>
        </w:rPr>
        <w:t>救援</w:t>
      </w:r>
      <w:r>
        <w:rPr>
          <w:rFonts w:hint="eastAsia" w:ascii="仿宋" w:hAnsi="仿宋" w:eastAsia="仿宋" w:cs="仿宋"/>
          <w:color w:val="000000" w:themeColor="text1"/>
          <w:sz w:val="30"/>
          <w:szCs w:val="30"/>
          <w14:textFill>
            <w14:solidFill>
              <w14:schemeClr w14:val="tx1"/>
            </w14:solidFill>
          </w14:textFill>
        </w:rPr>
        <w:t>车</w:t>
      </w:r>
      <w:r>
        <w:rPr>
          <w:rFonts w:hint="eastAsia" w:ascii="仿宋" w:hAnsi="仿宋" w:eastAsia="仿宋" w:cs="仿宋"/>
          <w:color w:val="000000" w:themeColor="text1"/>
          <w:sz w:val="30"/>
          <w:szCs w:val="30"/>
          <w:lang w:eastAsia="zh-CN"/>
          <w14:textFill>
            <w14:solidFill>
              <w14:schemeClr w14:val="tx1"/>
            </w14:solidFill>
          </w14:textFill>
        </w:rPr>
        <w:t>的</w:t>
      </w:r>
      <w:r>
        <w:rPr>
          <w:rFonts w:hint="eastAsia" w:ascii="仿宋" w:hAnsi="仿宋" w:eastAsia="仿宋" w:cs="仿宋"/>
          <w:color w:val="000000" w:themeColor="text1"/>
          <w:sz w:val="30"/>
          <w:szCs w:val="30"/>
          <w14:textFill>
            <w14:solidFill>
              <w14:schemeClr w14:val="tx1"/>
            </w14:solidFill>
          </w14:textFill>
        </w:rPr>
        <w:t>到达；</w:t>
      </w:r>
    </w:p>
    <w:p w14:paraId="265DF4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根据现场火势大小利用现场设置的</w:t>
      </w:r>
      <w:r>
        <w:rPr>
          <w:rFonts w:hint="eastAsia" w:ascii="仿宋" w:hAnsi="仿宋" w:eastAsia="仿宋" w:cs="仿宋"/>
          <w:sz w:val="30"/>
          <w:szCs w:val="30"/>
        </w:rPr>
        <w:t>应急消防物资进行灭火</w:t>
      </w:r>
      <w:r>
        <w:rPr>
          <w:rFonts w:hint="eastAsia" w:ascii="仿宋" w:hAnsi="仿宋" w:eastAsia="仿宋" w:cs="仿宋"/>
          <w:sz w:val="30"/>
          <w:szCs w:val="30"/>
          <w:lang w:eastAsia="zh-CN"/>
        </w:rPr>
        <w:t>，如果火势得不到有效控制，应对工厂进行断水断电，撤离所有现场人员，等候</w:t>
      </w:r>
      <w:r>
        <w:rPr>
          <w:rFonts w:hint="eastAsia" w:ascii="仿宋" w:hAnsi="仿宋" w:eastAsia="仿宋" w:cs="仿宋"/>
          <w:sz w:val="30"/>
          <w:szCs w:val="30"/>
          <w:lang w:val="en-US" w:eastAsia="zh-CN"/>
        </w:rPr>
        <w:t>119</w:t>
      </w:r>
      <w:r>
        <w:rPr>
          <w:rFonts w:hint="eastAsia" w:ascii="仿宋" w:hAnsi="仿宋" w:eastAsia="仿宋" w:cs="仿宋"/>
          <w:sz w:val="30"/>
          <w:szCs w:val="30"/>
          <w:lang w:eastAsia="zh-CN"/>
        </w:rPr>
        <w:t>救援。</w:t>
      </w:r>
    </w:p>
    <w:p w14:paraId="25AD0A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清理事故现场</w:t>
      </w:r>
      <w:r>
        <w:rPr>
          <w:rFonts w:hint="eastAsia" w:ascii="仿宋" w:hAnsi="仿宋" w:eastAsia="仿宋" w:cs="仿宋"/>
          <w:sz w:val="30"/>
          <w:szCs w:val="30"/>
          <w:lang w:eastAsia="zh-CN"/>
        </w:rPr>
        <w:t>、</w:t>
      </w:r>
      <w:r>
        <w:rPr>
          <w:rFonts w:hint="eastAsia" w:ascii="仿宋" w:hAnsi="仿宋" w:eastAsia="仿宋" w:cs="仿宋"/>
          <w:sz w:val="30"/>
          <w:szCs w:val="30"/>
        </w:rPr>
        <w:t xml:space="preserve">恢复供电、供水；各班组成员收拾现场的消防器材、救护物品及其他应急物资。  </w:t>
      </w:r>
    </w:p>
    <w:p w14:paraId="137C1F16">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105" w:leftChars="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演练结束。  </w:t>
      </w:r>
    </w:p>
    <w:p w14:paraId="49909A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演练结束后，所有人员前</w:t>
      </w:r>
      <w:r>
        <w:rPr>
          <w:rFonts w:hint="eastAsia" w:ascii="仿宋" w:hAnsi="仿宋" w:eastAsia="仿宋" w:cs="仿宋"/>
          <w:sz w:val="30"/>
          <w:szCs w:val="30"/>
          <w:lang w:eastAsia="zh-CN"/>
        </w:rPr>
        <w:t>工厂入口处集合</w:t>
      </w:r>
      <w:r>
        <w:rPr>
          <w:rFonts w:hint="eastAsia" w:ascii="仿宋" w:hAnsi="仿宋" w:eastAsia="仿宋" w:cs="仿宋"/>
          <w:sz w:val="30"/>
          <w:szCs w:val="30"/>
        </w:rPr>
        <w:t xml:space="preserve">，进行应急演练总结。    </w:t>
      </w:r>
    </w:p>
    <w:p w14:paraId="2C17E7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534" w:firstLineChars="1100"/>
        <w:jc w:val="left"/>
        <w:textAlignment w:val="auto"/>
        <w:rPr>
          <w:rFonts w:hint="eastAsia" w:ascii="仿宋" w:hAnsi="仿宋" w:eastAsia="仿宋" w:cs="仿宋"/>
          <w:b/>
          <w:bCs/>
          <w:sz w:val="32"/>
          <w:szCs w:val="32"/>
          <w:lang w:eastAsia="zh-CN"/>
        </w:rPr>
      </w:pPr>
    </w:p>
    <w:p w14:paraId="5A9C2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13" w:firstLineChars="10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安全领导小组：</w:t>
      </w:r>
    </w:p>
    <w:p w14:paraId="37666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0" w:firstLineChars="1400"/>
        <w:jc w:val="left"/>
        <w:textAlignment w:val="auto"/>
        <w:rPr>
          <w:rFonts w:hint="eastAsia" w:ascii="仿宋" w:hAnsi="仿宋" w:eastAsia="仿宋" w:cs="仿宋"/>
          <w:sz w:val="30"/>
          <w:szCs w:val="30"/>
          <w:lang w:eastAsia="zh-CN"/>
        </w:rPr>
      </w:pPr>
    </w:p>
    <w:p w14:paraId="7A559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组</w:t>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长：</w:t>
      </w:r>
      <w:r>
        <w:rPr>
          <w:rFonts w:hint="eastAsia" w:ascii="仿宋" w:hAnsi="仿宋" w:eastAsia="仿宋" w:cs="仿宋"/>
          <w:sz w:val="30"/>
          <w:szCs w:val="30"/>
          <w:lang w:val="en-US" w:eastAsia="zh-CN"/>
        </w:rPr>
        <w:t xml:space="preserve"> 王庆真               副 组 长：滕文</w:t>
      </w:r>
    </w:p>
    <w:p w14:paraId="3E325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灭火小组： 钟扬茂               疏散小组：张路生</w:t>
      </w:r>
    </w:p>
    <w:p w14:paraId="71E2F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0" w:firstLineChars="3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通讯小组： 蔡丽丽               救 护 组：陈文琴</w:t>
      </w:r>
    </w:p>
    <w:p w14:paraId="58745939"/>
    <w:p w14:paraId="4AB9FB2C"/>
    <w:p w14:paraId="2A389804">
      <w:pPr>
        <w:rPr>
          <w:rFonts w:hint="eastAsia" w:eastAsiaTheme="minorEastAsia"/>
          <w:lang w:eastAsia="zh-CN"/>
        </w:rPr>
      </w:pPr>
    </w:p>
    <w:p w14:paraId="01761426">
      <w:pPr>
        <w:bidi w:val="0"/>
        <w:rPr>
          <w:rFonts w:hint="eastAsia" w:asciiTheme="minorHAnsi" w:hAnsiTheme="minorHAnsi" w:eastAsiaTheme="minorEastAsia" w:cstheme="minorBidi"/>
          <w:kern w:val="2"/>
          <w:sz w:val="21"/>
          <w:szCs w:val="24"/>
          <w:lang w:val="en-US" w:eastAsia="zh-CN" w:bidi="ar-SA"/>
        </w:rPr>
      </w:pPr>
    </w:p>
    <w:p w14:paraId="051564F3">
      <w:pPr>
        <w:bidi w:val="0"/>
        <w:rPr>
          <w:rFonts w:hint="eastAsia"/>
          <w:lang w:val="en-US" w:eastAsia="zh-CN"/>
        </w:rPr>
      </w:pPr>
    </w:p>
    <w:p w14:paraId="5B63DCB0">
      <w:pPr>
        <w:bidi w:val="0"/>
        <w:rPr>
          <w:rFonts w:hint="eastAsia"/>
          <w:lang w:val="en-US" w:eastAsia="zh-CN"/>
        </w:rPr>
      </w:pPr>
    </w:p>
    <w:p w14:paraId="5AC06DB0">
      <w:pPr>
        <w:bidi w:val="0"/>
        <w:rPr>
          <w:rFonts w:hint="eastAsia"/>
          <w:lang w:val="en-US" w:eastAsia="zh-CN"/>
        </w:rPr>
      </w:pPr>
    </w:p>
    <w:p w14:paraId="4550A0CC">
      <w:pPr>
        <w:bidi w:val="0"/>
        <w:rPr>
          <w:rFonts w:hint="eastAsia"/>
          <w:lang w:val="en-US" w:eastAsia="zh-CN"/>
        </w:rPr>
      </w:pPr>
    </w:p>
    <w:p w14:paraId="648E1FA6">
      <w:pPr>
        <w:bidi w:val="0"/>
        <w:rPr>
          <w:rFonts w:hint="eastAsia"/>
          <w:lang w:val="en-US" w:eastAsia="zh-CN"/>
        </w:rPr>
      </w:pPr>
    </w:p>
    <w:p w14:paraId="2280E680">
      <w:pPr>
        <w:bidi w:val="0"/>
        <w:jc w:val="center"/>
        <w:rPr>
          <w:rFonts w:hint="eastAsia"/>
          <w:lang w:val="en-US" w:eastAsia="zh-CN"/>
        </w:rPr>
      </w:pPr>
    </w:p>
    <w:p w14:paraId="7F0AFAEE">
      <w:pPr>
        <w:bidi w:val="0"/>
        <w:jc w:val="left"/>
        <w:rPr>
          <w:rFonts w:hint="eastAsia"/>
          <w:lang w:val="en-US" w:eastAsia="zh-CN"/>
        </w:rPr>
      </w:pPr>
    </w:p>
    <w:p w14:paraId="70AC866B">
      <w:pPr>
        <w:bidi w:val="0"/>
        <w:jc w:val="left"/>
        <w:rPr>
          <w:rFonts w:hint="eastAsia"/>
          <w:lang w:val="en-US" w:eastAsia="zh-CN"/>
        </w:rPr>
      </w:pPr>
    </w:p>
    <w:p w14:paraId="233D20CE">
      <w:pPr>
        <w:bidi w:val="0"/>
        <w:jc w:val="left"/>
        <w:rPr>
          <w:rFonts w:hint="eastAsia"/>
          <w:lang w:val="en-US" w:eastAsia="zh-CN"/>
        </w:rPr>
      </w:pPr>
    </w:p>
    <w:p w14:paraId="2AB3FC90">
      <w:pPr>
        <w:bidi w:val="0"/>
        <w:jc w:val="center"/>
        <w:rPr>
          <w:rFonts w:hint="eastAsia"/>
          <w:lang w:val="en-US" w:eastAsia="zh-CN"/>
        </w:rPr>
      </w:pPr>
      <w:r>
        <w:rPr>
          <w:rFonts w:hint="eastAsia"/>
          <w:lang w:val="en-US" w:eastAsia="zh-CN"/>
        </w:rPr>
        <w:t>附演练部分图片：</w:t>
      </w:r>
      <w:r>
        <w:rPr>
          <w:rFonts w:hint="eastAsia"/>
          <w:lang w:val="en-US" w:eastAsia="zh-CN"/>
        </w:rPr>
        <w:drawing>
          <wp:inline distT="0" distB="0" distL="114300" distR="114300">
            <wp:extent cx="5255895" cy="2375535"/>
            <wp:effectExtent l="0" t="0" r="1905" b="5715"/>
            <wp:docPr id="11" name="图片 11" descr="微信图片_2022071315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0713150750"/>
                    <pic:cNvPicPr>
                      <a:picLocks noChangeAspect="1"/>
                    </pic:cNvPicPr>
                  </pic:nvPicPr>
                  <pic:blipFill>
                    <a:blip r:embed="rId4"/>
                    <a:stretch>
                      <a:fillRect/>
                    </a:stretch>
                  </pic:blipFill>
                  <pic:spPr>
                    <a:xfrm>
                      <a:off x="0" y="0"/>
                      <a:ext cx="5255895" cy="2375535"/>
                    </a:xfrm>
                    <a:prstGeom prst="rect">
                      <a:avLst/>
                    </a:prstGeom>
                  </pic:spPr>
                </pic:pic>
              </a:graphicData>
            </a:graphic>
          </wp:inline>
        </w:drawing>
      </w:r>
      <w:r>
        <w:rPr>
          <w:rFonts w:hint="eastAsia"/>
          <w:lang w:val="en-US" w:eastAsia="zh-CN"/>
        </w:rPr>
        <w:t>危废相关知识解读</w:t>
      </w:r>
    </w:p>
    <w:p w14:paraId="49E8D3CA">
      <w:pPr>
        <w:bidi w:val="0"/>
        <w:jc w:val="center"/>
        <w:rPr>
          <w:rFonts w:hint="eastAsia"/>
          <w:lang w:val="en-US" w:eastAsia="zh-CN"/>
        </w:rPr>
      </w:pPr>
    </w:p>
    <w:p w14:paraId="05A7DF48">
      <w:pPr>
        <w:bidi w:val="0"/>
        <w:jc w:val="center"/>
        <w:rPr>
          <w:rFonts w:hint="eastAsia"/>
          <w:lang w:val="en-US" w:eastAsia="zh-CN"/>
        </w:rPr>
      </w:pPr>
    </w:p>
    <w:p w14:paraId="0364FB67">
      <w:pPr>
        <w:bidi w:val="0"/>
        <w:jc w:val="center"/>
        <w:rPr>
          <w:rFonts w:hint="eastAsia"/>
          <w:lang w:val="en-US" w:eastAsia="zh-CN"/>
        </w:rPr>
      </w:pPr>
      <w:bookmarkStart w:id="0" w:name="_GoBack"/>
      <w:r>
        <w:rPr>
          <w:rFonts w:hint="eastAsia"/>
          <w:lang w:val="en-US" w:eastAsia="zh-CN"/>
        </w:rPr>
        <w:drawing>
          <wp:inline distT="0" distB="0" distL="114300" distR="114300">
            <wp:extent cx="5264785" cy="3950335"/>
            <wp:effectExtent l="0" t="0" r="12065" b="12065"/>
            <wp:docPr id="2" name="图片 2" descr="微信图片_2022071311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13110616"/>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bookmarkEnd w:id="0"/>
      <w:r>
        <w:rPr>
          <w:rFonts w:hint="eastAsia"/>
          <w:lang w:val="en-US" w:eastAsia="zh-CN"/>
        </w:rPr>
        <w:t>洗眼器使用示范</w:t>
      </w:r>
    </w:p>
    <w:p w14:paraId="179716AC">
      <w:pPr>
        <w:bidi w:val="0"/>
        <w:jc w:val="center"/>
        <w:rPr>
          <w:rFonts w:hint="eastAsia"/>
          <w:lang w:val="en-US" w:eastAsia="zh-CN"/>
        </w:rPr>
      </w:pPr>
      <w:r>
        <w:rPr>
          <w:rFonts w:hint="eastAsia"/>
          <w:lang w:val="en-US" w:eastAsia="zh-CN"/>
        </w:rPr>
        <w:drawing>
          <wp:inline distT="0" distB="0" distL="114300" distR="114300">
            <wp:extent cx="5232400" cy="2364740"/>
            <wp:effectExtent l="0" t="0" r="6350" b="16510"/>
            <wp:docPr id="8" name="图片 8" descr="微信图片_2022071315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713151425"/>
                    <pic:cNvPicPr>
                      <a:picLocks noChangeAspect="1"/>
                    </pic:cNvPicPr>
                  </pic:nvPicPr>
                  <pic:blipFill>
                    <a:blip r:embed="rId6"/>
                    <a:stretch>
                      <a:fillRect/>
                    </a:stretch>
                  </pic:blipFill>
                  <pic:spPr>
                    <a:xfrm>
                      <a:off x="0" y="0"/>
                      <a:ext cx="5232400" cy="2364740"/>
                    </a:xfrm>
                    <a:prstGeom prst="rect">
                      <a:avLst/>
                    </a:prstGeom>
                  </pic:spPr>
                </pic:pic>
              </a:graphicData>
            </a:graphic>
          </wp:inline>
        </w:drawing>
      </w:r>
      <w:r>
        <w:rPr>
          <w:rFonts w:hint="eastAsia"/>
          <w:lang w:val="en-US" w:eastAsia="zh-CN"/>
        </w:rPr>
        <w:t>危废室注意事项讲解</w:t>
      </w:r>
    </w:p>
    <w:p w14:paraId="1F25CD13">
      <w:pPr>
        <w:bidi w:val="0"/>
        <w:jc w:val="center"/>
        <w:rPr>
          <w:rFonts w:hint="eastAsia"/>
          <w:lang w:val="en-US" w:eastAsia="zh-CN"/>
        </w:rPr>
      </w:pPr>
    </w:p>
    <w:p w14:paraId="5E921499">
      <w:pPr>
        <w:bidi w:val="0"/>
        <w:jc w:val="center"/>
        <w:rPr>
          <w:rFonts w:hint="eastAsia"/>
          <w:lang w:val="en-US" w:eastAsia="zh-CN"/>
        </w:rPr>
      </w:pPr>
      <w:r>
        <w:rPr>
          <w:rFonts w:hint="default" w:cstheme="minorBidi"/>
          <w:kern w:val="2"/>
          <w:sz w:val="21"/>
          <w:szCs w:val="24"/>
          <w:lang w:val="en-US" w:eastAsia="zh-CN" w:bidi="ar-SA"/>
        </w:rPr>
        <w:drawing>
          <wp:inline distT="0" distB="0" distL="114300" distR="114300">
            <wp:extent cx="5267325" cy="3951605"/>
            <wp:effectExtent l="0" t="0" r="9525" b="10795"/>
            <wp:docPr id="9" name="图片 9" descr="微信图片_2021080511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805112642"/>
                    <pic:cNvPicPr>
                      <a:picLocks noChangeAspect="1"/>
                    </pic:cNvPicPr>
                  </pic:nvPicPr>
                  <pic:blipFill>
                    <a:blip r:embed="rId7"/>
                    <a:stretch>
                      <a:fillRect/>
                    </a:stretch>
                  </pic:blipFill>
                  <pic:spPr>
                    <a:xfrm>
                      <a:off x="0" y="0"/>
                      <a:ext cx="5267325" cy="3951605"/>
                    </a:xfrm>
                    <a:prstGeom prst="rect">
                      <a:avLst/>
                    </a:prstGeom>
                  </pic:spPr>
                </pic:pic>
              </a:graphicData>
            </a:graphic>
          </wp:inline>
        </w:drawing>
      </w:r>
      <w:r>
        <w:rPr>
          <w:rFonts w:hint="eastAsia"/>
          <w:lang w:val="en-US" w:eastAsia="zh-CN"/>
        </w:rPr>
        <w:t>泄漏处理</w:t>
      </w:r>
    </w:p>
    <w:p w14:paraId="30417973">
      <w:pPr>
        <w:bidi w:val="0"/>
        <w:jc w:val="center"/>
        <w:rPr>
          <w:rFonts w:hint="eastAsia"/>
          <w:lang w:val="en-US" w:eastAsia="zh-CN"/>
        </w:rPr>
      </w:pPr>
    </w:p>
    <w:p w14:paraId="568A9FD0">
      <w:pPr>
        <w:bidi w:val="0"/>
        <w:jc w:val="both"/>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173355</wp:posOffset>
            </wp:positionV>
            <wp:extent cx="2161540" cy="1920240"/>
            <wp:effectExtent l="0" t="0" r="0" b="0"/>
            <wp:wrapNone/>
            <wp:docPr id="3" name="图片 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5"/>
                    <pic:cNvPicPr>
                      <a:picLocks noChangeAspect="1"/>
                    </pic:cNvPicPr>
                  </pic:nvPicPr>
                  <pic:blipFill>
                    <a:blip r:embed="rId8"/>
                    <a:stretch>
                      <a:fillRect/>
                    </a:stretch>
                  </pic:blipFill>
                  <pic:spPr>
                    <a:xfrm>
                      <a:off x="0" y="0"/>
                      <a:ext cx="2161540" cy="1920240"/>
                    </a:xfrm>
                    <a:prstGeom prst="rect">
                      <a:avLst/>
                    </a:prstGeom>
                  </pic:spPr>
                </pic:pic>
              </a:graphicData>
            </a:graphic>
          </wp:anchor>
        </w:drawing>
      </w:r>
    </w:p>
    <w:p w14:paraId="07CAB1E2">
      <w:pPr>
        <w:bidi w:val="0"/>
        <w:jc w:val="center"/>
        <w:rPr>
          <w:rFonts w:hint="eastAsia"/>
          <w:lang w:val="en-US" w:eastAsia="zh-CN"/>
        </w:rPr>
      </w:pPr>
    </w:p>
    <w:p w14:paraId="1D32BA0D">
      <w:pPr>
        <w:bidi w:val="0"/>
        <w:jc w:val="center"/>
        <w:rPr>
          <w:rFonts w:hint="eastAsia"/>
          <w:lang w:val="en-US" w:eastAsia="zh-CN"/>
        </w:rPr>
      </w:pPr>
    </w:p>
    <w:p w14:paraId="022B30D5">
      <w:pPr>
        <w:bidi w:val="0"/>
        <w:jc w:val="center"/>
        <w:rPr>
          <w:rFonts w:hint="eastAsia"/>
          <w:lang w:val="en-US" w:eastAsia="zh-CN"/>
        </w:rPr>
      </w:pPr>
    </w:p>
    <w:p w14:paraId="2ABEA77D">
      <w:pPr>
        <w:bidi w:val="0"/>
        <w:jc w:val="center"/>
        <w:rPr>
          <w:rFonts w:hint="eastAsia"/>
          <w:sz w:val="13"/>
          <w:szCs w:val="16"/>
          <w:lang w:val="en-US" w:eastAsia="zh-CN"/>
        </w:rPr>
      </w:pPr>
    </w:p>
    <w:p w14:paraId="355E4A0C">
      <w:pPr>
        <w:bidi w:val="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厦门达尔电子有限</w:t>
      </w:r>
      <w:r>
        <w:rPr>
          <w:rFonts w:hint="eastAsia" w:ascii="仿宋" w:hAnsi="仿宋" w:eastAsia="仿宋" w:cs="仿宋"/>
          <w:b w:val="0"/>
          <w:bCs w:val="0"/>
          <w:sz w:val="24"/>
          <w:szCs w:val="24"/>
        </w:rPr>
        <w:t>公司</w:t>
      </w:r>
      <w:r>
        <w:rPr>
          <w:rFonts w:hint="eastAsia" w:ascii="仿宋" w:hAnsi="仿宋" w:eastAsia="仿宋" w:cs="仿宋"/>
          <w:b w:val="0"/>
          <w:bCs w:val="0"/>
          <w:sz w:val="24"/>
          <w:szCs w:val="24"/>
          <w:lang w:eastAsia="zh-CN"/>
        </w:rPr>
        <w:t>集美分公司</w:t>
      </w:r>
    </w:p>
    <w:p w14:paraId="70F65E7E">
      <w:pPr>
        <w:bidi w:val="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2025年4月7日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48B0C"/>
    <w:multiLevelType w:val="singleLevel"/>
    <w:tmpl w:val="AAD48B0C"/>
    <w:lvl w:ilvl="0" w:tentative="0">
      <w:start w:val="10"/>
      <w:numFmt w:val="chineseCounting"/>
      <w:suff w:val="nothing"/>
      <w:lvlText w:val="%1、"/>
      <w:lvlJc w:val="left"/>
      <w:rPr>
        <w:rFonts w:hint="eastAsia"/>
      </w:rPr>
    </w:lvl>
  </w:abstractNum>
  <w:abstractNum w:abstractNumId="1">
    <w:nsid w:val="AD08BEC9"/>
    <w:multiLevelType w:val="singleLevel"/>
    <w:tmpl w:val="AD08BEC9"/>
    <w:lvl w:ilvl="0" w:tentative="0">
      <w:start w:val="1"/>
      <w:numFmt w:val="decimal"/>
      <w:suff w:val="nothing"/>
      <w:lvlText w:val="%1、"/>
      <w:lvlJc w:val="left"/>
      <w:pPr>
        <w:ind w:left="0"/>
      </w:pPr>
    </w:lvl>
  </w:abstractNum>
  <w:abstractNum w:abstractNumId="2">
    <w:nsid w:val="CF08E3CA"/>
    <w:multiLevelType w:val="singleLevel"/>
    <w:tmpl w:val="CF08E3CA"/>
    <w:lvl w:ilvl="0" w:tentative="0">
      <w:start w:val="6"/>
      <w:numFmt w:val="chineseCounting"/>
      <w:suff w:val="nothing"/>
      <w:lvlText w:val="%1、"/>
      <w:lvlJc w:val="left"/>
      <w:rPr>
        <w:rFonts w:hint="eastAsia"/>
      </w:rPr>
    </w:lvl>
  </w:abstractNum>
  <w:abstractNum w:abstractNumId="3">
    <w:nsid w:val="E8936934"/>
    <w:multiLevelType w:val="singleLevel"/>
    <w:tmpl w:val="E8936934"/>
    <w:lvl w:ilvl="0" w:tentative="0">
      <w:start w:val="1"/>
      <w:numFmt w:val="decimal"/>
      <w:suff w:val="nothing"/>
      <w:lvlText w:val="%1、"/>
      <w:lvlJc w:val="left"/>
    </w:lvl>
  </w:abstractNum>
  <w:abstractNum w:abstractNumId="4">
    <w:nsid w:val="643F683D"/>
    <w:multiLevelType w:val="singleLevel"/>
    <w:tmpl w:val="643F683D"/>
    <w:lvl w:ilvl="0" w:tentative="0">
      <w:start w:val="1"/>
      <w:numFmt w:val="chineseCounting"/>
      <w:suff w:val="nothing"/>
      <w:lvlText w:val="%1、"/>
      <w:lvlJc w:val="left"/>
      <w:pPr>
        <w:ind w:left="152" w:leftChars="0" w:firstLine="0" w:firstLineChars="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WMyOTQ2NGRjYjRmYjkzYmJmYjc2YzdiNDA5MWUifQ=="/>
  </w:docVars>
  <w:rsids>
    <w:rsidRoot w:val="2DDB3774"/>
    <w:rsid w:val="075D7CE6"/>
    <w:rsid w:val="092E642F"/>
    <w:rsid w:val="0D29243C"/>
    <w:rsid w:val="121A40C0"/>
    <w:rsid w:val="154F4A0A"/>
    <w:rsid w:val="18356839"/>
    <w:rsid w:val="195B34BE"/>
    <w:rsid w:val="1C7D4E8B"/>
    <w:rsid w:val="21771570"/>
    <w:rsid w:val="26816A36"/>
    <w:rsid w:val="287D1614"/>
    <w:rsid w:val="28883AFE"/>
    <w:rsid w:val="2AF74D21"/>
    <w:rsid w:val="2D9E60D7"/>
    <w:rsid w:val="2DDB3774"/>
    <w:rsid w:val="30DB1AEF"/>
    <w:rsid w:val="33DE77D3"/>
    <w:rsid w:val="341839A2"/>
    <w:rsid w:val="38376F0C"/>
    <w:rsid w:val="41D67880"/>
    <w:rsid w:val="467B31EE"/>
    <w:rsid w:val="491C7AC0"/>
    <w:rsid w:val="4AD03BE7"/>
    <w:rsid w:val="54621A8D"/>
    <w:rsid w:val="56D41A26"/>
    <w:rsid w:val="575136EE"/>
    <w:rsid w:val="58737694"/>
    <w:rsid w:val="5B7567A1"/>
    <w:rsid w:val="5BC76675"/>
    <w:rsid w:val="5F163B6C"/>
    <w:rsid w:val="61D96045"/>
    <w:rsid w:val="637864A7"/>
    <w:rsid w:val="6E0B0643"/>
    <w:rsid w:val="6E7F3139"/>
    <w:rsid w:val="7473431C"/>
    <w:rsid w:val="759C6EA9"/>
    <w:rsid w:val="77F5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1901</Words>
  <Characters>1978</Characters>
  <Lines>0</Lines>
  <Paragraphs>0</Paragraphs>
  <TotalTime>1</TotalTime>
  <ScaleCrop>false</ScaleCrop>
  <LinksUpToDate>false</LinksUpToDate>
  <CharactersWithSpaces>2191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2022-07-11T11:59:00Z</dcterms:created>
  <dc:creator>王庆真</dc:creator>
  <cp:lastModifiedBy>王庆真</cp:lastModifiedBy>
  <cp:lastPrinted>2025-04-16T00:32:00Z</cp:lastPrinted>
  <dcterms:modified xsi:type="dcterms:W3CDTF">2025-06-11T12:25:30Z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9F4D0EC0C9F74388A7F6AE6BEED26C00_13</vt:lpwstr>
  </property>
  <property fmtid="{D5CDD505-2E9C-101B-9397-08002B2CF9AE}" pid="4" name="KSOTemplateDocerSaveRecord">
    <vt:lpwstr>eyJoZGlkIjoiMDcyMWMyOTQ2NGRjYjRmYjkzYmJmYjc2YzdiNDA5MWUiLCJ1c2VySWQiOiIyMTE4MjgyNjQifQ==</vt:lpwstr>
  </property>
</Properties>
</file>