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FB9E5">
      <w:pPr>
        <w:keepNext w:val="0"/>
        <w:keepLines w:val="0"/>
        <w:pageBreakBefore w:val="0"/>
        <w:widowControl w:val="0"/>
        <w:tabs>
          <w:tab w:val="left" w:pos="1116"/>
        </w:tabs>
        <w:kinsoku/>
        <w:wordWrap/>
        <w:overflowPunct/>
        <w:topLinePunct w:val="0"/>
        <w:autoSpaceDE/>
        <w:autoSpaceDN/>
        <w:bidi w:val="0"/>
        <w:adjustRightInd/>
        <w:snapToGrid/>
        <w:ind w:firstLine="2209" w:firstLineChars="500"/>
        <w:jc w:val="left"/>
        <w:textAlignment w:val="auto"/>
        <w:rPr>
          <w:rFonts w:hint="eastAsia"/>
          <w:b/>
          <w:bCs/>
          <w:sz w:val="44"/>
          <w:szCs w:val="44"/>
          <w:lang w:eastAsia="zh-CN"/>
        </w:rPr>
      </w:pPr>
      <w:r>
        <w:rPr>
          <w:rFonts w:hint="eastAsia"/>
          <w:b/>
          <w:bCs/>
          <w:sz w:val="44"/>
          <w:szCs w:val="44"/>
          <w:lang w:eastAsia="zh-CN"/>
        </w:rPr>
        <w:t>厦门达尔电子有限</w:t>
      </w:r>
      <w:r>
        <w:rPr>
          <w:rFonts w:hint="eastAsia"/>
          <w:b/>
          <w:bCs/>
          <w:sz w:val="44"/>
          <w:szCs w:val="44"/>
        </w:rPr>
        <w:t>公司</w:t>
      </w:r>
      <w:r>
        <w:rPr>
          <w:rFonts w:hint="eastAsia"/>
          <w:b/>
          <w:bCs/>
          <w:sz w:val="44"/>
          <w:szCs w:val="44"/>
          <w:lang w:eastAsia="zh-CN"/>
        </w:rPr>
        <w:t>集美分公司</w:t>
      </w:r>
    </w:p>
    <w:p w14:paraId="1E77320D">
      <w:pPr>
        <w:keepNext w:val="0"/>
        <w:keepLines w:val="0"/>
        <w:pageBreakBefore w:val="0"/>
        <w:widowControl w:val="0"/>
        <w:kinsoku/>
        <w:wordWrap/>
        <w:overflowPunct/>
        <w:topLinePunct w:val="0"/>
        <w:autoSpaceDE/>
        <w:autoSpaceDN/>
        <w:bidi w:val="0"/>
        <w:adjustRightInd/>
        <w:snapToGrid/>
        <w:ind w:firstLine="3092" w:firstLineChars="700"/>
        <w:jc w:val="both"/>
        <w:textAlignment w:val="auto"/>
        <w:rPr>
          <w:rFonts w:hint="eastAsia" w:eastAsiaTheme="minorEastAsia"/>
          <w:b/>
          <w:bCs/>
          <w:sz w:val="44"/>
          <w:szCs w:val="44"/>
          <w:lang w:eastAsia="zh-CN"/>
        </w:rPr>
      </w:pPr>
      <w:r>
        <w:rPr>
          <w:rFonts w:hint="eastAsia"/>
          <w:b/>
          <w:bCs/>
          <w:sz w:val="44"/>
          <w:szCs w:val="44"/>
          <w:lang w:val="en-US" w:eastAsia="zh-CN"/>
        </w:rPr>
        <w:t>2025年度</w:t>
      </w:r>
      <w:r>
        <w:rPr>
          <w:rFonts w:hint="eastAsia"/>
          <w:b/>
          <w:bCs/>
          <w:sz w:val="44"/>
          <w:szCs w:val="44"/>
        </w:rPr>
        <w:t>应急演练方</w:t>
      </w:r>
      <w:r>
        <w:rPr>
          <w:rFonts w:hint="eastAsia"/>
          <w:b/>
          <w:bCs/>
          <w:sz w:val="44"/>
          <w:szCs w:val="44"/>
          <w:lang w:eastAsia="zh-CN"/>
        </w:rPr>
        <w:t>案</w:t>
      </w:r>
    </w:p>
    <w:p w14:paraId="4E22511D">
      <w:pPr>
        <w:keepNext w:val="0"/>
        <w:keepLines w:val="0"/>
        <w:pageBreakBefore w:val="0"/>
        <w:widowControl w:val="0"/>
        <w:kinsoku/>
        <w:wordWrap/>
        <w:overflowPunct/>
        <w:topLinePunct w:val="0"/>
        <w:autoSpaceDE/>
        <w:autoSpaceDN/>
        <w:bidi w:val="0"/>
        <w:adjustRightInd/>
        <w:snapToGrid/>
        <w:ind w:firstLine="3534" w:firstLineChars="800"/>
        <w:jc w:val="left"/>
        <w:textAlignment w:val="auto"/>
        <w:rPr>
          <w:rFonts w:hint="eastAsia" w:ascii="仿宋" w:hAnsi="仿宋" w:eastAsia="仿宋" w:cs="仿宋"/>
          <w:b/>
          <w:bCs/>
          <w:sz w:val="44"/>
          <w:szCs w:val="44"/>
        </w:rPr>
      </w:pPr>
    </w:p>
    <w:p w14:paraId="15846F7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52" w:leftChars="0" w:firstLine="0" w:firstLineChars="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演练目的</w:t>
      </w:r>
      <w:r>
        <w:rPr>
          <w:rFonts w:hint="eastAsia" w:ascii="方正仿宋_GB2312" w:hAnsi="方正仿宋_GB2312" w:eastAsia="方正仿宋_GB2312" w:cs="方正仿宋_GB2312"/>
          <w:sz w:val="30"/>
          <w:szCs w:val="30"/>
          <w:lang w:eastAsia="zh-CN"/>
        </w:rPr>
        <w:t>：</w:t>
      </w:r>
      <w:bookmarkStart w:id="0" w:name="_GoBack"/>
      <w:bookmarkEnd w:id="0"/>
    </w:p>
    <w:p w14:paraId="58FE14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（一）</w:t>
      </w:r>
      <w:r>
        <w:rPr>
          <w:rFonts w:hint="eastAsia" w:ascii="方正仿宋_GB2312" w:hAnsi="方正仿宋_GB2312" w:eastAsia="方正仿宋_GB2312" w:cs="方正仿宋_GB2312"/>
          <w:sz w:val="30"/>
          <w:szCs w:val="30"/>
          <w:lang w:eastAsia="zh-CN"/>
        </w:rPr>
        <w:t>为提高</w:t>
      </w:r>
      <w:r>
        <w:rPr>
          <w:rFonts w:hint="eastAsia" w:ascii="方正仿宋_GB2312" w:hAnsi="方正仿宋_GB2312" w:eastAsia="方正仿宋_GB2312" w:cs="方正仿宋_GB2312"/>
          <w:sz w:val="30"/>
          <w:szCs w:val="30"/>
        </w:rPr>
        <w:t>职工的安全</w:t>
      </w:r>
      <w:r>
        <w:rPr>
          <w:rFonts w:hint="eastAsia" w:ascii="方正仿宋_GB2312" w:hAnsi="方正仿宋_GB2312" w:eastAsia="方正仿宋_GB2312" w:cs="方正仿宋_GB2312"/>
          <w:sz w:val="30"/>
          <w:szCs w:val="30"/>
          <w:lang w:eastAsia="zh-CN"/>
        </w:rPr>
        <w:t>生产</w:t>
      </w:r>
      <w:r>
        <w:rPr>
          <w:rFonts w:hint="eastAsia" w:ascii="方正仿宋_GB2312" w:hAnsi="方正仿宋_GB2312" w:eastAsia="方正仿宋_GB2312" w:cs="方正仿宋_GB2312"/>
          <w:sz w:val="30"/>
          <w:szCs w:val="30"/>
        </w:rPr>
        <w:t>意识</w:t>
      </w:r>
      <w:r>
        <w:rPr>
          <w:rFonts w:hint="eastAsia" w:ascii="方正仿宋_GB2312" w:hAnsi="方正仿宋_GB2312" w:eastAsia="方正仿宋_GB2312" w:cs="方正仿宋_GB2312"/>
          <w:sz w:val="30"/>
          <w:szCs w:val="30"/>
          <w:lang w:eastAsia="zh-CN"/>
        </w:rPr>
        <w:t>和防范意识</w:t>
      </w:r>
      <w:r>
        <w:rPr>
          <w:rFonts w:hint="eastAsia" w:ascii="方正仿宋_GB2312" w:hAnsi="方正仿宋_GB2312" w:eastAsia="方正仿宋_GB2312" w:cs="方正仿宋_GB2312"/>
          <w:sz w:val="30"/>
          <w:szCs w:val="30"/>
        </w:rPr>
        <w:t>，加强公司应急组织机构各小组之间的协同配合</w:t>
      </w:r>
      <w:r>
        <w:rPr>
          <w:rFonts w:hint="eastAsia" w:ascii="方正仿宋_GB2312" w:hAnsi="方正仿宋_GB2312" w:eastAsia="方正仿宋_GB2312" w:cs="方正仿宋_GB2312"/>
          <w:sz w:val="30"/>
          <w:szCs w:val="30"/>
          <w:lang w:eastAsia="zh-CN"/>
        </w:rPr>
        <w:t>，从而</w:t>
      </w:r>
      <w:r>
        <w:rPr>
          <w:rFonts w:hint="eastAsia" w:ascii="方正仿宋_GB2312" w:hAnsi="方正仿宋_GB2312" w:eastAsia="方正仿宋_GB2312" w:cs="方正仿宋_GB2312"/>
          <w:sz w:val="30"/>
          <w:szCs w:val="30"/>
        </w:rPr>
        <w:t>加强职工对突发事件发生时的应对能力；</w:t>
      </w:r>
      <w:r>
        <w:rPr>
          <w:rFonts w:hint="eastAsia" w:ascii="方正仿宋_GB2312" w:hAnsi="方正仿宋_GB2312" w:eastAsia="方正仿宋_GB2312" w:cs="方正仿宋_GB2312"/>
          <w:sz w:val="30"/>
          <w:szCs w:val="30"/>
          <w:lang w:val="en-US" w:eastAsia="zh-CN"/>
        </w:rPr>
        <w:t xml:space="preserve"> </w:t>
      </w:r>
    </w:p>
    <w:p w14:paraId="416AFD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（二）高应对突发事故的组织指挥、快速响应及处置能力，</w:t>
      </w:r>
      <w:r>
        <w:rPr>
          <w:rFonts w:hint="eastAsia" w:ascii="方正仿宋_GB2312" w:hAnsi="方正仿宋_GB2312" w:eastAsia="方正仿宋_GB2312" w:cs="方正仿宋_GB2312"/>
          <w:color w:val="000000"/>
          <w:kern w:val="0"/>
          <w:sz w:val="30"/>
          <w:szCs w:val="30"/>
          <w:lang w:val="en-US" w:eastAsia="zh-CN" w:bidi="ar"/>
        </w:rPr>
        <w:t>实现平时预防与突发应急的有效统一，</w:t>
      </w:r>
      <w:r>
        <w:rPr>
          <w:rFonts w:hint="eastAsia" w:ascii="方正仿宋_GB2312" w:hAnsi="方正仿宋_GB2312" w:eastAsia="方正仿宋_GB2312" w:cs="方正仿宋_GB2312"/>
          <w:sz w:val="30"/>
          <w:szCs w:val="30"/>
        </w:rPr>
        <w:t>做到在发生紧急情下能够迅速有效地、有序地开展救援工作，把事故危害减少到最低程度。</w:t>
      </w:r>
    </w:p>
    <w:p w14:paraId="5EC1C8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52" w:leftChars="0"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eastAsia="zh-CN"/>
        </w:rPr>
        <w:t>三</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eastAsia="zh-CN"/>
        </w:rPr>
        <w:t>验证《突发环境事件急预案》的有效性、可行性。</w:t>
      </w:r>
    </w:p>
    <w:p w14:paraId="78307B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52" w:leftChars="0"/>
        <w:jc w:val="left"/>
        <w:textAlignment w:val="auto"/>
        <w:rPr>
          <w:rFonts w:hint="eastAsia" w:ascii="仿宋" w:hAnsi="仿宋" w:eastAsia="仿宋" w:cs="仿宋"/>
          <w:sz w:val="30"/>
          <w:szCs w:val="30"/>
        </w:rPr>
      </w:pPr>
      <w:r>
        <w:rPr>
          <w:rFonts w:hint="eastAsia" w:ascii="仿宋" w:hAnsi="仿宋" w:eastAsia="仿宋" w:cs="仿宋"/>
          <w:sz w:val="30"/>
          <w:szCs w:val="30"/>
        </w:rPr>
        <w:t>二、演练时间</w:t>
      </w:r>
      <w:r>
        <w:rPr>
          <w:rFonts w:hint="eastAsia" w:ascii="仿宋" w:hAnsi="仿宋" w:eastAsia="仿宋" w:cs="仿宋"/>
          <w:sz w:val="30"/>
          <w:szCs w:val="30"/>
          <w:lang w:eastAsia="zh-CN"/>
        </w:rPr>
        <w:t>：</w:t>
      </w: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年</w:t>
      </w:r>
      <w:r>
        <w:rPr>
          <w:rFonts w:hint="eastAsia" w:ascii="仿宋" w:hAnsi="仿宋" w:eastAsia="仿宋" w:cs="仿宋"/>
          <w:sz w:val="30"/>
          <w:szCs w:val="30"/>
          <w:lang w:val="en-US" w:eastAsia="zh-CN"/>
        </w:rPr>
        <w:t>2</w:t>
      </w:r>
      <w:r>
        <w:rPr>
          <w:rFonts w:hint="eastAsia" w:ascii="仿宋" w:hAnsi="仿宋" w:eastAsia="仿宋" w:cs="仿宋"/>
          <w:sz w:val="30"/>
          <w:szCs w:val="30"/>
        </w:rPr>
        <w:t>月</w:t>
      </w:r>
      <w:r>
        <w:rPr>
          <w:rFonts w:hint="eastAsia" w:ascii="仿宋" w:hAnsi="仿宋" w:eastAsia="仿宋" w:cs="仿宋"/>
          <w:sz w:val="30"/>
          <w:szCs w:val="30"/>
          <w:lang w:val="en-US" w:eastAsia="zh-CN"/>
        </w:rPr>
        <w:t>27</w:t>
      </w:r>
      <w:r>
        <w:rPr>
          <w:rFonts w:hint="eastAsia" w:ascii="仿宋" w:hAnsi="仿宋" w:eastAsia="仿宋" w:cs="仿宋"/>
          <w:sz w:val="30"/>
          <w:szCs w:val="30"/>
        </w:rPr>
        <w:t>日</w:t>
      </w:r>
    </w:p>
    <w:p w14:paraId="5FC4EB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 三、参加演练单位</w:t>
      </w:r>
      <w:r>
        <w:rPr>
          <w:rFonts w:hint="eastAsia" w:ascii="仿宋" w:hAnsi="仿宋" w:eastAsia="仿宋" w:cs="仿宋"/>
          <w:sz w:val="30"/>
          <w:szCs w:val="30"/>
          <w:lang w:eastAsia="zh-CN"/>
        </w:rPr>
        <w:t>：厦门达尔电子有限公司</w:t>
      </w:r>
    </w:p>
    <w:p w14:paraId="33BCB7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四、演练地点 </w:t>
      </w:r>
      <w:r>
        <w:rPr>
          <w:rFonts w:hint="eastAsia" w:ascii="仿宋" w:hAnsi="仿宋" w:eastAsia="仿宋" w:cs="仿宋"/>
          <w:sz w:val="30"/>
          <w:szCs w:val="30"/>
          <w:lang w:eastAsia="zh-CN"/>
        </w:rPr>
        <w:t>：先锋电镀集控区</w:t>
      </w:r>
      <w:r>
        <w:rPr>
          <w:rFonts w:hint="eastAsia" w:ascii="仿宋" w:hAnsi="仿宋" w:eastAsia="仿宋" w:cs="仿宋"/>
          <w:sz w:val="30"/>
          <w:szCs w:val="30"/>
          <w:lang w:val="en-US" w:eastAsia="zh-CN"/>
        </w:rPr>
        <w:t>11号厂房三楼A座</w:t>
      </w:r>
      <w:r>
        <w:rPr>
          <w:rFonts w:hint="eastAsia" w:ascii="仿宋" w:hAnsi="仿宋" w:eastAsia="仿宋" w:cs="仿宋"/>
          <w:sz w:val="30"/>
          <w:szCs w:val="30"/>
        </w:rPr>
        <w:t>    </w:t>
      </w:r>
    </w:p>
    <w:p w14:paraId="5028E4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00" w:hanging="600" w:hangingChars="200"/>
        <w:jc w:val="left"/>
        <w:textAlignment w:val="auto"/>
        <w:rPr>
          <w:rFonts w:hint="eastAsia" w:ascii="仿宋" w:hAnsi="仿宋" w:eastAsia="仿宋" w:cs="仿宋"/>
          <w:sz w:val="30"/>
          <w:szCs w:val="30"/>
        </w:rPr>
      </w:pPr>
      <w:r>
        <w:rPr>
          <w:rFonts w:hint="eastAsia" w:ascii="仿宋" w:hAnsi="仿宋" w:eastAsia="仿宋" w:cs="仿宋"/>
          <w:sz w:val="30"/>
          <w:szCs w:val="30"/>
        </w:rPr>
        <w:t> 五、应急预案演练小组及职责</w:t>
      </w:r>
      <w:r>
        <w:rPr>
          <w:rFonts w:hint="eastAsia" w:ascii="仿宋" w:hAnsi="仿宋" w:eastAsia="仿宋" w:cs="仿宋"/>
          <w:sz w:val="30"/>
          <w:szCs w:val="30"/>
          <w:lang w:eastAsia="zh-CN"/>
        </w:rPr>
        <w:t>：</w:t>
      </w:r>
      <w:r>
        <w:rPr>
          <w:rFonts w:hint="eastAsia" w:ascii="仿宋" w:hAnsi="仿宋" w:eastAsia="仿宋" w:cs="仿宋"/>
          <w:sz w:val="30"/>
          <w:szCs w:val="30"/>
        </w:rPr>
        <w:t>  </w:t>
      </w:r>
    </w:p>
    <w:p w14:paraId="0444F8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为确保演练取得成效，切实抓好演练的各个环节，成立消防应急预案演练小组，负责整个演练工作的组织领导及效果检查工作。  </w:t>
      </w:r>
    </w:p>
    <w:p w14:paraId="199F4F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组  长：</w:t>
      </w:r>
      <w:r>
        <w:rPr>
          <w:rFonts w:hint="eastAsia" w:ascii="仿宋" w:hAnsi="仿宋" w:eastAsia="仿宋" w:cs="仿宋"/>
          <w:sz w:val="30"/>
          <w:szCs w:val="30"/>
          <w:lang w:eastAsia="zh-CN"/>
        </w:rPr>
        <w:t>王庆真</w:t>
      </w:r>
      <w:r>
        <w:rPr>
          <w:rFonts w:hint="eastAsia" w:ascii="仿宋" w:hAnsi="仿宋" w:eastAsia="仿宋" w:cs="仿宋"/>
          <w:sz w:val="30"/>
          <w:szCs w:val="30"/>
        </w:rPr>
        <w:t xml:space="preserve">   </w:t>
      </w:r>
      <w:r>
        <w:rPr>
          <w:rFonts w:hint="eastAsia" w:ascii="仿宋" w:hAnsi="仿宋" w:eastAsia="仿宋" w:cs="仿宋"/>
          <w:sz w:val="30"/>
          <w:szCs w:val="30"/>
          <w:lang w:eastAsia="zh-CN"/>
        </w:rPr>
        <w:t>电话：</w:t>
      </w:r>
      <w:r>
        <w:rPr>
          <w:rFonts w:hint="eastAsia" w:ascii="仿宋" w:hAnsi="仿宋" w:eastAsia="仿宋" w:cs="仿宋"/>
          <w:sz w:val="30"/>
          <w:szCs w:val="30"/>
          <w:lang w:val="en-US" w:eastAsia="zh-CN"/>
        </w:rPr>
        <w:t>13860274933</w:t>
      </w:r>
    </w:p>
    <w:p w14:paraId="63F500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8" w:leftChars="142" w:hanging="300" w:hangingChars="100"/>
        <w:jc w:val="left"/>
        <w:textAlignment w:val="auto"/>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职  责：全权负责指挥、调度、协调相关单位做好演练的准备工作，应急救预案的实施要取得实质性效果。      </w:t>
      </w:r>
    </w:p>
    <w:p w14:paraId="7C1B0F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副组长：</w:t>
      </w:r>
      <w:r>
        <w:rPr>
          <w:rFonts w:hint="eastAsia" w:ascii="仿宋" w:hAnsi="仿宋" w:eastAsia="仿宋" w:cs="仿宋"/>
          <w:sz w:val="30"/>
          <w:szCs w:val="30"/>
          <w:lang w:eastAsia="zh-CN"/>
        </w:rPr>
        <w:t>滕文</w:t>
      </w:r>
      <w:r>
        <w:rPr>
          <w:rFonts w:hint="eastAsia" w:ascii="仿宋" w:hAnsi="仿宋" w:eastAsia="仿宋" w:cs="仿宋"/>
          <w:sz w:val="30"/>
          <w:szCs w:val="30"/>
          <w:lang w:val="en-US" w:eastAsia="zh-CN"/>
        </w:rPr>
        <w:t xml:space="preserve">   电话：15913257006</w:t>
      </w:r>
    </w:p>
    <w:p w14:paraId="5B26DA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职  责：配合协助总指挥做好现场调度、协调指挥工作。 负责协调好有关人员做好演练的准备工作及现场协调、调度工作；负责应急演练过程中拍照、影像留存工作。  </w:t>
      </w:r>
    </w:p>
    <w:p w14:paraId="5BCCD4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灭火小组：钟扬茂</w:t>
      </w:r>
      <w:r>
        <w:rPr>
          <w:rFonts w:hint="eastAsia" w:ascii="仿宋" w:hAnsi="仿宋" w:eastAsia="仿宋" w:cs="仿宋"/>
          <w:sz w:val="30"/>
          <w:szCs w:val="30"/>
          <w:lang w:val="en-US" w:eastAsia="zh-CN"/>
        </w:rPr>
        <w:t xml:space="preserve"> 电话：13799772032</w:t>
      </w:r>
    </w:p>
    <w:p w14:paraId="15EB30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职责：</w:t>
      </w:r>
      <w:r>
        <w:rPr>
          <w:rFonts w:hint="eastAsia" w:ascii="仿宋" w:hAnsi="仿宋" w:eastAsia="仿宋" w:cs="仿宋"/>
          <w:sz w:val="30"/>
          <w:szCs w:val="30"/>
        </w:rPr>
        <w:t>负责讲解灭火器的种类及各类灭火器的使用方法，讲解火灾中安全疏散逃生方法及注意事项；</w:t>
      </w:r>
    </w:p>
    <w:p w14:paraId="351F54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疏散小组</w:t>
      </w:r>
      <w:r>
        <w:rPr>
          <w:rFonts w:hint="eastAsia" w:ascii="仿宋" w:hAnsi="仿宋" w:eastAsia="仿宋" w:cs="仿宋"/>
          <w:sz w:val="30"/>
          <w:szCs w:val="30"/>
        </w:rPr>
        <w:t>：</w:t>
      </w:r>
      <w:r>
        <w:rPr>
          <w:rFonts w:hint="eastAsia" w:ascii="仿宋" w:hAnsi="仿宋" w:eastAsia="仿宋" w:cs="仿宋"/>
          <w:sz w:val="30"/>
          <w:szCs w:val="30"/>
          <w:lang w:eastAsia="zh-CN"/>
        </w:rPr>
        <w:t>朱九焕</w:t>
      </w:r>
      <w:r>
        <w:rPr>
          <w:rFonts w:hint="eastAsia" w:ascii="仿宋" w:hAnsi="仿宋" w:eastAsia="仿宋" w:cs="仿宋"/>
          <w:sz w:val="30"/>
          <w:szCs w:val="30"/>
          <w:lang w:val="en-US" w:eastAsia="zh-CN"/>
        </w:rPr>
        <w:t xml:space="preserve">   电话：17737238112</w:t>
      </w:r>
      <w:r>
        <w:rPr>
          <w:rFonts w:hint="eastAsia" w:ascii="仿宋" w:hAnsi="仿宋" w:eastAsia="仿宋" w:cs="仿宋"/>
          <w:sz w:val="30"/>
          <w:szCs w:val="30"/>
        </w:rPr>
        <w:t xml:space="preserve"> </w:t>
      </w:r>
    </w:p>
    <w:p w14:paraId="5823FD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负责紧急逃生演练时疏散人员，灭火演练时灭火器材的管理；演练时烟雾弹投放、点火及现场安全监督；</w:t>
      </w:r>
    </w:p>
    <w:p w14:paraId="09D171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通讯小组：蔡丽丽</w:t>
      </w:r>
      <w:r>
        <w:rPr>
          <w:rFonts w:hint="eastAsia" w:ascii="仿宋" w:hAnsi="仿宋" w:eastAsia="仿宋" w:cs="仿宋"/>
          <w:sz w:val="30"/>
          <w:szCs w:val="30"/>
          <w:lang w:val="en-US" w:eastAsia="zh-CN"/>
        </w:rPr>
        <w:t xml:space="preserve">  电话：17859764002 </w:t>
      </w:r>
    </w:p>
    <w:p w14:paraId="6B2AFA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发生火情时</w:t>
      </w:r>
      <w:r>
        <w:rPr>
          <w:rFonts w:hint="eastAsia" w:ascii="仿宋" w:hAnsi="仿宋" w:eastAsia="仿宋" w:cs="仿宋"/>
          <w:color w:val="000000" w:themeColor="text1"/>
          <w:sz w:val="30"/>
          <w:szCs w:val="30"/>
          <w14:textFill>
            <w14:solidFill>
              <w14:schemeClr w14:val="tx1"/>
            </w14:solidFill>
          </w14:textFill>
        </w:rPr>
        <w:t xml:space="preserve">即拨打“119”火警电话（讲清楚发生事故的地点、单位、燃烧物等），并派人在路口等待消防车到达；  </w:t>
      </w:r>
    </w:p>
    <w:p w14:paraId="0D77E1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医疗小组：陈文琴</w:t>
      </w:r>
      <w:r>
        <w:rPr>
          <w:rFonts w:hint="eastAsia" w:ascii="仿宋" w:hAnsi="仿宋" w:eastAsia="仿宋" w:cs="仿宋"/>
          <w:sz w:val="30"/>
          <w:szCs w:val="30"/>
          <w:lang w:val="en-US" w:eastAsia="zh-CN"/>
        </w:rPr>
        <w:t xml:space="preserve">  电话：18650170628</w:t>
      </w:r>
    </w:p>
    <w:p w14:paraId="5B7D13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负责</w:t>
      </w:r>
      <w:r>
        <w:rPr>
          <w:rFonts w:hint="eastAsia" w:ascii="仿宋" w:hAnsi="仿宋" w:eastAsia="仿宋" w:cs="仿宋"/>
          <w:sz w:val="30"/>
          <w:szCs w:val="30"/>
          <w:lang w:eastAsia="zh-CN"/>
        </w:rPr>
        <w:t>救护火灾发生时的伤员包扎救护和转移。</w:t>
      </w:r>
    </w:p>
    <w:p w14:paraId="082FF88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300" w:hanging="300" w:hangingChars="1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演练场景模拟设置  </w:t>
      </w:r>
    </w:p>
    <w:p w14:paraId="057C11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firstLine="300" w:firstLineChars="100"/>
        <w:jc w:val="left"/>
        <w:textAlignment w:val="auto"/>
        <w:rPr>
          <w:rFonts w:hint="eastAsia" w:ascii="仿宋" w:hAnsi="仿宋" w:eastAsia="仿宋" w:cs="仿宋"/>
          <w:sz w:val="30"/>
          <w:szCs w:val="30"/>
        </w:rPr>
      </w:pPr>
      <w:r>
        <w:rPr>
          <w:rFonts w:hint="eastAsia" w:ascii="仿宋" w:hAnsi="仿宋" w:eastAsia="仿宋" w:cs="仿宋"/>
          <w:sz w:val="30"/>
          <w:szCs w:val="30"/>
        </w:rPr>
        <w:t>（科目一）模拟</w:t>
      </w:r>
      <w:r>
        <w:rPr>
          <w:rFonts w:hint="eastAsia" w:ascii="仿宋" w:hAnsi="仿宋" w:eastAsia="仿宋" w:cs="仿宋"/>
          <w:sz w:val="30"/>
          <w:szCs w:val="30"/>
          <w:lang w:eastAsia="zh-CN"/>
        </w:rPr>
        <w:t>生产车间电路老化引起的火灾</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引发突发火情，现场浓烟弥漫，安全生产领导小组组织人员紧急疏散逃生和应急处理火情。    </w:t>
      </w:r>
    </w:p>
    <w:p w14:paraId="045393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firstLine="300" w:firstLineChars="100"/>
        <w:jc w:val="left"/>
        <w:textAlignment w:val="auto"/>
        <w:rPr>
          <w:rFonts w:hint="eastAsia" w:ascii="仿宋" w:hAnsi="仿宋" w:eastAsia="仿宋" w:cs="仿宋"/>
          <w:sz w:val="30"/>
          <w:szCs w:val="30"/>
        </w:rPr>
      </w:pPr>
      <w:r>
        <w:rPr>
          <w:rFonts w:hint="eastAsia" w:ascii="仿宋" w:hAnsi="仿宋" w:eastAsia="仿宋" w:cs="仿宋"/>
          <w:sz w:val="30"/>
          <w:szCs w:val="30"/>
        </w:rPr>
        <w:t>（科目</w:t>
      </w:r>
      <w:r>
        <w:rPr>
          <w:rFonts w:hint="eastAsia" w:ascii="仿宋" w:hAnsi="仿宋" w:eastAsia="仿宋" w:cs="仿宋"/>
          <w:sz w:val="30"/>
          <w:szCs w:val="30"/>
          <w:lang w:eastAsia="zh-CN"/>
        </w:rPr>
        <w:t>二</w:t>
      </w:r>
      <w:r>
        <w:rPr>
          <w:rFonts w:hint="eastAsia" w:ascii="仿宋" w:hAnsi="仿宋" w:eastAsia="仿宋" w:cs="仿宋"/>
          <w:sz w:val="30"/>
          <w:szCs w:val="30"/>
        </w:rPr>
        <w:t>）模拟火情得到控制，部分轻微火势仍在燃烧，工作人员使用灭火器材将火势扑灭。 </w:t>
      </w:r>
    </w:p>
    <w:p w14:paraId="24DCEA0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七、演练内容    </w:t>
      </w:r>
    </w:p>
    <w:p w14:paraId="0E1477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（一）讲解火灾中安全疏散逃生方法及注意事项</w:t>
      </w:r>
      <w:r>
        <w:rPr>
          <w:rFonts w:hint="eastAsia" w:ascii="仿宋" w:hAnsi="仿宋" w:eastAsia="仿宋" w:cs="仿宋"/>
          <w:sz w:val="30"/>
          <w:szCs w:val="30"/>
          <w:lang w:eastAsia="zh-CN"/>
        </w:rPr>
        <w:t>，</w:t>
      </w:r>
      <w:r>
        <w:rPr>
          <w:rFonts w:hint="eastAsia" w:ascii="仿宋" w:hAnsi="仿宋" w:eastAsia="仿宋" w:cs="仿宋"/>
          <w:sz w:val="30"/>
          <w:szCs w:val="30"/>
        </w:rPr>
        <w:t>演练火灾事故发生后，人员紧急疏散逃生； </w:t>
      </w:r>
    </w:p>
    <w:p w14:paraId="1C9141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（二）讲解灭火器的种类及各类灭火器的使用方法实际操作消防器材进行灭火演练； </w:t>
      </w:r>
    </w:p>
    <w:p w14:paraId="2196F0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八、演练要求及注意事项  </w:t>
      </w:r>
    </w:p>
    <w:p w14:paraId="67C6F08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（一）参加演练职工要清楚的认识到本次演练的重要性和了解本次演练的基本步骤；  </w:t>
      </w:r>
    </w:p>
    <w:p w14:paraId="57B4C7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（二）为避免发生意外，参加演练的职工必须统一听从指挥；  </w:t>
      </w:r>
    </w:p>
    <w:p w14:paraId="4B8C8B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eastAsia="zh-CN"/>
        </w:rPr>
        <w:t>所有</w:t>
      </w:r>
      <w:r>
        <w:rPr>
          <w:rFonts w:hint="eastAsia" w:ascii="仿宋" w:hAnsi="仿宋" w:eastAsia="仿宋" w:cs="仿宋"/>
          <w:sz w:val="30"/>
          <w:szCs w:val="30"/>
        </w:rPr>
        <w:t>参加演练</w:t>
      </w:r>
      <w:r>
        <w:rPr>
          <w:rFonts w:hint="eastAsia" w:ascii="仿宋" w:hAnsi="仿宋" w:eastAsia="仿宋" w:cs="仿宋"/>
          <w:sz w:val="30"/>
          <w:szCs w:val="30"/>
          <w:lang w:eastAsia="zh-CN"/>
        </w:rPr>
        <w:t>职工不允许穿拖鞋，</w:t>
      </w:r>
      <w:r>
        <w:rPr>
          <w:rFonts w:hint="eastAsia" w:ascii="仿宋" w:hAnsi="仿宋" w:eastAsia="仿宋" w:cs="仿宋"/>
          <w:sz w:val="30"/>
          <w:szCs w:val="30"/>
        </w:rPr>
        <w:t>女职工不允许穿高跟鞋</w:t>
      </w:r>
      <w:r>
        <w:rPr>
          <w:rFonts w:hint="eastAsia" w:ascii="仿宋" w:hAnsi="仿宋" w:eastAsia="仿宋" w:cs="仿宋"/>
          <w:sz w:val="30"/>
          <w:szCs w:val="30"/>
          <w:lang w:eastAsia="zh-CN"/>
        </w:rPr>
        <w:t>；</w:t>
      </w:r>
    </w:p>
    <w:p w14:paraId="61B4BE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（四）爱护消防灭火器材，尽量避免器材损坏，演练人员注意选择</w:t>
      </w:r>
      <w:r>
        <w:rPr>
          <w:rFonts w:hint="eastAsia" w:ascii="仿宋" w:hAnsi="仿宋" w:eastAsia="仿宋" w:cs="仿宋"/>
          <w:sz w:val="30"/>
          <w:szCs w:val="30"/>
          <w:lang w:eastAsia="zh-CN"/>
        </w:rPr>
        <w:t>顺</w:t>
      </w:r>
      <w:r>
        <w:rPr>
          <w:rFonts w:hint="eastAsia" w:ascii="仿宋" w:hAnsi="仿宋" w:eastAsia="仿宋" w:cs="仿宋"/>
          <w:sz w:val="30"/>
          <w:szCs w:val="30"/>
        </w:rPr>
        <w:t xml:space="preserve">风向喷射，以免人员受伤；  </w:t>
      </w:r>
    </w:p>
    <w:p w14:paraId="5BB59B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（五）演练开始后，所有参加演练人员都要听从指挥人员安排，确保此次消防演练顺利完成。  </w:t>
      </w:r>
    </w:p>
    <w:p w14:paraId="14BF33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（六）大家</w:t>
      </w:r>
      <w:r>
        <w:rPr>
          <w:rFonts w:hint="eastAsia" w:ascii="仿宋" w:hAnsi="仿宋" w:eastAsia="仿宋" w:cs="仿宋"/>
          <w:sz w:val="30"/>
          <w:szCs w:val="30"/>
          <w:lang w:eastAsia="zh-CN"/>
        </w:rPr>
        <w:t>要</w:t>
      </w:r>
      <w:r>
        <w:rPr>
          <w:rFonts w:hint="eastAsia" w:ascii="仿宋" w:hAnsi="仿宋" w:eastAsia="仿宋" w:cs="仿宋"/>
          <w:sz w:val="30"/>
          <w:szCs w:val="30"/>
        </w:rPr>
        <w:t>严肃认真对待此次演练，确保演习真实感；      </w:t>
      </w:r>
    </w:p>
    <w:p w14:paraId="339219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（七）参加演练人员要按时到场。   </w:t>
      </w:r>
    </w:p>
    <w:p w14:paraId="7808FD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九、演练过程  </w:t>
      </w:r>
    </w:p>
    <w:p w14:paraId="185E7F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（科目一）模拟火灾事故发生后应急处理及紧急疏散人员。  </w:t>
      </w:r>
    </w:p>
    <w:p w14:paraId="47B43C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（科目</w:t>
      </w:r>
      <w:r>
        <w:rPr>
          <w:rFonts w:hint="eastAsia" w:ascii="仿宋" w:hAnsi="仿宋" w:eastAsia="仿宋" w:cs="仿宋"/>
          <w:sz w:val="30"/>
          <w:szCs w:val="30"/>
          <w:lang w:eastAsia="zh-CN"/>
        </w:rPr>
        <w:t>二</w:t>
      </w:r>
      <w:r>
        <w:rPr>
          <w:rFonts w:hint="eastAsia" w:ascii="仿宋" w:hAnsi="仿宋" w:eastAsia="仿宋" w:cs="仿宋"/>
          <w:sz w:val="30"/>
          <w:szCs w:val="30"/>
        </w:rPr>
        <w:t>）模拟火灾事故发生后组织人员进行火灾扑救工作。 </w:t>
      </w:r>
    </w:p>
    <w:p w14:paraId="246B33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1、副</w:t>
      </w:r>
      <w:r>
        <w:rPr>
          <w:rFonts w:hint="eastAsia" w:ascii="仿宋" w:hAnsi="仿宋" w:eastAsia="仿宋" w:cs="仿宋"/>
          <w:sz w:val="30"/>
          <w:szCs w:val="30"/>
          <w:lang w:eastAsia="zh-CN"/>
        </w:rPr>
        <w:t>组</w:t>
      </w:r>
      <w:r>
        <w:rPr>
          <w:rFonts w:hint="eastAsia" w:ascii="仿宋" w:hAnsi="仿宋" w:eastAsia="仿宋" w:cs="仿宋"/>
          <w:sz w:val="30"/>
          <w:szCs w:val="30"/>
        </w:rPr>
        <w:t>长在接到现场人员火灾事故报告后，第一时间组织安全生产领导小组进行紧急工作部署；  </w:t>
      </w:r>
    </w:p>
    <w:p w14:paraId="742BCF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00" w:hanging="600" w:hanging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eastAsia="zh-CN"/>
          <w14:textFill>
            <w14:solidFill>
              <w14:schemeClr w14:val="tx1"/>
            </w14:solidFill>
          </w14:textFill>
        </w:rPr>
        <w:t>通讯</w:t>
      </w:r>
      <w:r>
        <w:rPr>
          <w:rFonts w:hint="eastAsia" w:ascii="仿宋" w:hAnsi="仿宋" w:eastAsia="仿宋" w:cs="仿宋"/>
          <w:color w:val="000000" w:themeColor="text1"/>
          <w:sz w:val="30"/>
          <w:szCs w:val="30"/>
          <w14:textFill>
            <w14:solidFill>
              <w14:schemeClr w14:val="tx1"/>
            </w14:solidFill>
          </w14:textFill>
        </w:rPr>
        <w:t xml:space="preserve">小组立即拨打“119”火警电话（讲清楚发生事故的地点、单位、燃烧物等），并派人在路口等待消防车到达；  </w:t>
      </w:r>
    </w:p>
    <w:p w14:paraId="03B092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组</w:t>
      </w:r>
      <w:r>
        <w:rPr>
          <w:rFonts w:hint="eastAsia" w:ascii="仿宋" w:hAnsi="仿宋" w:eastAsia="仿宋" w:cs="仿宋"/>
          <w:sz w:val="30"/>
          <w:szCs w:val="30"/>
        </w:rPr>
        <w:t>长紧急宣布启动《火灾应急预案》，并开展紧急疏散工作</w:t>
      </w:r>
      <w:r>
        <w:rPr>
          <w:rFonts w:hint="eastAsia" w:ascii="仿宋" w:hAnsi="仿宋" w:eastAsia="仿宋" w:cs="仿宋"/>
          <w:sz w:val="30"/>
          <w:szCs w:val="30"/>
          <w:lang w:eastAsia="zh-CN"/>
        </w:rPr>
        <w:t>。</w:t>
      </w:r>
      <w:r>
        <w:rPr>
          <w:rFonts w:hint="eastAsia" w:ascii="仿宋" w:hAnsi="仿宋" w:eastAsia="仿宋" w:cs="仿宋"/>
          <w:sz w:val="30"/>
          <w:szCs w:val="30"/>
        </w:rPr>
        <w:t>     </w:t>
      </w:r>
    </w:p>
    <w:p w14:paraId="6F0900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eastAsia="zh-CN"/>
        </w:rPr>
        <w:t>疏散</w:t>
      </w:r>
      <w:r>
        <w:rPr>
          <w:rFonts w:hint="eastAsia" w:ascii="仿宋" w:hAnsi="仿宋" w:eastAsia="仿宋" w:cs="仿宋"/>
          <w:sz w:val="30"/>
          <w:szCs w:val="30"/>
        </w:rPr>
        <w:t>导小组成员紧急疏散</w:t>
      </w:r>
      <w:r>
        <w:rPr>
          <w:rFonts w:hint="eastAsia" w:ascii="仿宋" w:hAnsi="仿宋" w:eastAsia="仿宋" w:cs="仿宋"/>
          <w:sz w:val="30"/>
          <w:szCs w:val="30"/>
          <w:lang w:eastAsia="zh-CN"/>
        </w:rPr>
        <w:t>厂</w:t>
      </w:r>
      <w:r>
        <w:rPr>
          <w:rFonts w:hint="eastAsia" w:ascii="仿宋" w:hAnsi="仿宋" w:eastAsia="仿宋" w:cs="仿宋"/>
          <w:sz w:val="30"/>
          <w:szCs w:val="30"/>
        </w:rPr>
        <w:t>内所有人员并抢救重要物资</w:t>
      </w:r>
      <w:r>
        <w:rPr>
          <w:rFonts w:hint="eastAsia" w:ascii="仿宋" w:hAnsi="仿宋" w:eastAsia="仿宋" w:cs="仿宋"/>
          <w:sz w:val="30"/>
          <w:szCs w:val="30"/>
          <w:lang w:eastAsia="zh-CN"/>
        </w:rPr>
        <w:t>（视火情决定）。</w:t>
      </w:r>
      <w:r>
        <w:rPr>
          <w:rFonts w:hint="eastAsia" w:ascii="仿宋" w:hAnsi="仿宋" w:eastAsia="仿宋" w:cs="仿宋"/>
          <w:sz w:val="30"/>
          <w:szCs w:val="30"/>
        </w:rPr>
        <w:t xml:space="preserve">  </w:t>
      </w:r>
    </w:p>
    <w:p w14:paraId="5FB2E1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00" w:hanging="300" w:hangingChars="100"/>
        <w:jc w:val="left"/>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eastAsia="zh-CN"/>
        </w:rPr>
        <w:t>灭火小组</w:t>
      </w:r>
      <w:r>
        <w:rPr>
          <w:rFonts w:hint="eastAsia" w:ascii="仿宋" w:hAnsi="仿宋" w:eastAsia="仿宋" w:cs="仿宋"/>
          <w:sz w:val="30"/>
          <w:szCs w:val="30"/>
        </w:rPr>
        <w:t>立即切断总电源，准备应急照明用具；准备灭火器材等应急消防物资进行灭火工</w:t>
      </w:r>
      <w:r>
        <w:rPr>
          <w:rFonts w:hint="eastAsia" w:ascii="仿宋" w:hAnsi="仿宋" w:eastAsia="仿宋" w:cs="仿宋"/>
          <w:sz w:val="30"/>
          <w:szCs w:val="30"/>
          <w:lang w:eastAsia="zh-CN"/>
        </w:rPr>
        <w:t>作。</w:t>
      </w:r>
      <w:r>
        <w:rPr>
          <w:rFonts w:hint="eastAsia" w:ascii="仿宋" w:hAnsi="仿宋" w:eastAsia="仿宋" w:cs="仿宋"/>
          <w:sz w:val="30"/>
          <w:szCs w:val="30"/>
        </w:rPr>
        <w:t xml:space="preserve"> </w:t>
      </w:r>
    </w:p>
    <w:p w14:paraId="0003EE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00" w:hanging="300" w:hangingChars="100"/>
        <w:jc w:val="left"/>
        <w:textAlignment w:val="auto"/>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eastAsia="zh-CN"/>
        </w:rPr>
        <w:t>疏散小</w:t>
      </w:r>
      <w:r>
        <w:rPr>
          <w:rFonts w:hint="eastAsia" w:ascii="仿宋" w:hAnsi="仿宋" w:eastAsia="仿宋" w:cs="仿宋"/>
          <w:sz w:val="30"/>
          <w:szCs w:val="30"/>
        </w:rPr>
        <w:t>组组织疏散人员，分别在两个安全门外引导</w:t>
      </w:r>
      <w:r>
        <w:rPr>
          <w:rFonts w:hint="eastAsia" w:ascii="仿宋" w:hAnsi="仿宋" w:eastAsia="仿宋" w:cs="仿宋"/>
          <w:sz w:val="30"/>
          <w:szCs w:val="30"/>
          <w:lang w:eastAsia="zh-CN"/>
        </w:rPr>
        <w:t>车间</w:t>
      </w:r>
      <w:r>
        <w:rPr>
          <w:rFonts w:hint="eastAsia" w:ascii="仿宋" w:hAnsi="仿宋" w:eastAsia="仿宋" w:cs="仿宋"/>
          <w:sz w:val="30"/>
          <w:szCs w:val="30"/>
        </w:rPr>
        <w:t>职工向安全地点（</w:t>
      </w:r>
      <w:r>
        <w:rPr>
          <w:rFonts w:hint="eastAsia" w:ascii="仿宋" w:hAnsi="仿宋" w:eastAsia="仿宋" w:cs="仿宋"/>
          <w:sz w:val="30"/>
          <w:szCs w:val="30"/>
          <w:lang w:eastAsia="zh-CN"/>
        </w:rPr>
        <w:t>电镀园区</w:t>
      </w:r>
      <w:r>
        <w:rPr>
          <w:rFonts w:hint="eastAsia" w:ascii="仿宋" w:hAnsi="仿宋" w:eastAsia="仿宋" w:cs="仿宋"/>
          <w:sz w:val="30"/>
          <w:szCs w:val="30"/>
        </w:rPr>
        <w:t>内空旷地）疏散，然后清点检查人员数量，确定是否有人留在火场</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14:paraId="53D135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7、疏散顺序：先从着火部位开始，由内到外，由上到下，逐步疏散，切勿拥挤。  </w:t>
      </w:r>
    </w:p>
    <w:p w14:paraId="0ED5F0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火情得到控制后，</w:t>
      </w:r>
      <w:r>
        <w:rPr>
          <w:rFonts w:hint="eastAsia" w:ascii="仿宋" w:hAnsi="仿宋" w:eastAsia="仿宋" w:cs="仿宋"/>
          <w:sz w:val="30"/>
          <w:szCs w:val="30"/>
          <w:lang w:eastAsia="zh-CN"/>
        </w:rPr>
        <w:t>灭火</w:t>
      </w:r>
      <w:r>
        <w:rPr>
          <w:rFonts w:hint="eastAsia" w:ascii="仿宋" w:hAnsi="仿宋" w:eastAsia="仿宋" w:cs="仿宋"/>
          <w:sz w:val="30"/>
          <w:szCs w:val="30"/>
        </w:rPr>
        <w:t>小组成员立即携带灭火器材对</w:t>
      </w:r>
      <w:r>
        <w:rPr>
          <w:rFonts w:hint="eastAsia" w:ascii="仿宋" w:hAnsi="仿宋" w:eastAsia="仿宋" w:cs="仿宋"/>
          <w:sz w:val="30"/>
          <w:szCs w:val="30"/>
          <w:lang w:eastAsia="zh-CN"/>
        </w:rPr>
        <w:t>工厂</w:t>
      </w:r>
      <w:r>
        <w:rPr>
          <w:rFonts w:hint="eastAsia" w:ascii="仿宋" w:hAnsi="仿宋" w:eastAsia="仿宋" w:cs="仿宋"/>
          <w:sz w:val="30"/>
          <w:szCs w:val="30"/>
        </w:rPr>
        <w:t>内的轻微火势进行灭火，并查明是否有火势蔓延的可能，及时扑灭蔓延的火焰</w:t>
      </w:r>
      <w:r>
        <w:rPr>
          <w:rFonts w:hint="eastAsia" w:ascii="仿宋" w:hAnsi="仿宋" w:eastAsia="仿宋" w:cs="仿宋"/>
          <w:sz w:val="30"/>
          <w:szCs w:val="30"/>
          <w:lang w:eastAsia="zh-CN"/>
        </w:rPr>
        <w:t>。</w:t>
      </w:r>
      <w:r>
        <w:rPr>
          <w:rFonts w:hint="eastAsia" w:ascii="仿宋" w:hAnsi="仿宋" w:eastAsia="仿宋" w:cs="仿宋"/>
          <w:sz w:val="30"/>
          <w:szCs w:val="30"/>
        </w:rPr>
        <w:t> </w:t>
      </w:r>
    </w:p>
    <w:p w14:paraId="66D7DA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 xml:space="preserve"> </w:t>
      </w:r>
      <w:r>
        <w:rPr>
          <w:rFonts w:hint="eastAsia" w:ascii="仿宋" w:hAnsi="仿宋" w:eastAsia="仿宋" w:cs="仿宋"/>
          <w:sz w:val="30"/>
          <w:szCs w:val="30"/>
          <w:lang w:eastAsia="zh-CN"/>
        </w:rPr>
        <w:t>需</w:t>
      </w:r>
      <w:r>
        <w:rPr>
          <w:rFonts w:hint="eastAsia" w:ascii="仿宋" w:hAnsi="仿宋" w:eastAsia="仿宋" w:cs="仿宋"/>
          <w:sz w:val="30"/>
          <w:szCs w:val="30"/>
        </w:rPr>
        <w:t>针对不同的燃烧采用不同的灭火方法</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14:paraId="145FF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 xml:space="preserve"> 清理事故现场，避免死灰复燃；解除警戒；后勤人员负责恢复供电、供水；各班组成员收拾现场的消防器材、救护物品及其他应急物资。  </w:t>
      </w:r>
    </w:p>
    <w:p w14:paraId="48A2858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演练结束。  </w:t>
      </w:r>
    </w:p>
    <w:p w14:paraId="389E85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演练结束后，所有人员前</w:t>
      </w:r>
      <w:r>
        <w:rPr>
          <w:rFonts w:hint="eastAsia" w:ascii="仿宋" w:hAnsi="仿宋" w:eastAsia="仿宋" w:cs="仿宋"/>
          <w:sz w:val="30"/>
          <w:szCs w:val="30"/>
          <w:lang w:eastAsia="zh-CN"/>
        </w:rPr>
        <w:t>工厂入口处集合</w:t>
      </w:r>
      <w:r>
        <w:rPr>
          <w:rFonts w:hint="eastAsia" w:ascii="仿宋" w:hAnsi="仿宋" w:eastAsia="仿宋" w:cs="仿宋"/>
          <w:sz w:val="30"/>
          <w:szCs w:val="30"/>
        </w:rPr>
        <w:t xml:space="preserve">，进行应急演练总结。    </w:t>
      </w:r>
    </w:p>
    <w:p w14:paraId="71B1A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534" w:firstLineChars="1100"/>
        <w:jc w:val="left"/>
        <w:textAlignment w:val="auto"/>
        <w:rPr>
          <w:rFonts w:hint="eastAsia" w:ascii="仿宋" w:hAnsi="仿宋" w:eastAsia="仿宋" w:cs="仿宋"/>
          <w:b/>
          <w:bCs/>
          <w:sz w:val="32"/>
          <w:szCs w:val="32"/>
          <w:lang w:eastAsia="zh-CN"/>
        </w:rPr>
      </w:pPr>
    </w:p>
    <w:p w14:paraId="17C987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534" w:firstLineChars="11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消防安全领导小组：</w:t>
      </w:r>
    </w:p>
    <w:p w14:paraId="4AB46C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0" w:firstLineChars="1400"/>
        <w:jc w:val="left"/>
        <w:textAlignment w:val="auto"/>
        <w:rPr>
          <w:rFonts w:hint="eastAsia" w:ascii="仿宋" w:hAnsi="仿宋" w:eastAsia="仿宋" w:cs="仿宋"/>
          <w:sz w:val="30"/>
          <w:szCs w:val="30"/>
          <w:lang w:eastAsia="zh-CN"/>
        </w:rPr>
      </w:pPr>
    </w:p>
    <w:p w14:paraId="13F1E2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00" w:firstLineChars="3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组</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长：</w:t>
      </w:r>
      <w:r>
        <w:rPr>
          <w:rFonts w:hint="eastAsia" w:ascii="仿宋" w:hAnsi="仿宋" w:eastAsia="仿宋" w:cs="仿宋"/>
          <w:sz w:val="30"/>
          <w:szCs w:val="30"/>
          <w:lang w:val="en-US" w:eastAsia="zh-CN"/>
        </w:rPr>
        <w:t xml:space="preserve"> 王庆真               副 组 长：滕文</w:t>
      </w:r>
    </w:p>
    <w:p w14:paraId="3BF074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00" w:firstLineChars="3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灭火小组： 钟扬茂               疏散小组：朱九焕</w:t>
      </w:r>
    </w:p>
    <w:p w14:paraId="5C5854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00" w:firstLineChars="3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通讯小组： 蔡丽丽               救 护 组：陈文琴</w:t>
      </w:r>
    </w:p>
    <w:p w14:paraId="33907C61">
      <w:pPr>
        <w:rPr>
          <w:rFonts w:hint="eastAsia"/>
          <w:sz w:val="30"/>
          <w:szCs w:val="30"/>
          <w:lang w:val="en-US" w:eastAsia="zh-CN"/>
        </w:rPr>
      </w:pPr>
    </w:p>
    <w:p w14:paraId="774DC30D">
      <w:pPr>
        <w:bidi w:val="0"/>
        <w:rPr>
          <w:rFonts w:hint="eastAsia" w:asciiTheme="minorHAnsi" w:hAnsiTheme="minorHAnsi" w:eastAsiaTheme="minorEastAsia" w:cstheme="minorBidi"/>
          <w:kern w:val="2"/>
          <w:sz w:val="21"/>
          <w:szCs w:val="24"/>
          <w:lang w:val="en-US" w:eastAsia="zh-CN" w:bidi="ar-SA"/>
        </w:rPr>
      </w:pPr>
    </w:p>
    <w:p w14:paraId="027933DB">
      <w:pPr>
        <w:bidi w:val="0"/>
        <w:rPr>
          <w:rFonts w:hint="eastAsia"/>
          <w:lang w:val="en-US" w:eastAsia="zh-CN"/>
        </w:rPr>
      </w:pPr>
    </w:p>
    <w:p w14:paraId="48978D7E">
      <w:pPr>
        <w:bidi w:val="0"/>
        <w:rPr>
          <w:rFonts w:hint="eastAsia"/>
          <w:lang w:val="en-US" w:eastAsia="zh-CN"/>
        </w:rPr>
      </w:pPr>
    </w:p>
    <w:p w14:paraId="716DD135">
      <w:pPr>
        <w:bidi w:val="0"/>
        <w:rPr>
          <w:rFonts w:hint="eastAsia"/>
          <w:lang w:val="en-US" w:eastAsia="zh-CN"/>
        </w:rPr>
      </w:pPr>
    </w:p>
    <w:p w14:paraId="12969615">
      <w:pPr>
        <w:bidi w:val="0"/>
        <w:rPr>
          <w:rFonts w:hint="eastAsia"/>
          <w:lang w:val="en-US" w:eastAsia="zh-CN"/>
        </w:rPr>
      </w:pPr>
    </w:p>
    <w:p w14:paraId="2C3869C9">
      <w:pPr>
        <w:bidi w:val="0"/>
        <w:rPr>
          <w:rFonts w:hint="eastAsia"/>
          <w:lang w:val="en-US" w:eastAsia="zh-CN"/>
        </w:rPr>
      </w:pPr>
    </w:p>
    <w:p w14:paraId="0A4A857F">
      <w:pPr>
        <w:bidi w:val="0"/>
        <w:rPr>
          <w:rFonts w:hint="eastAsia"/>
          <w:lang w:val="en-US" w:eastAsia="zh-CN"/>
        </w:rPr>
      </w:pPr>
    </w:p>
    <w:p w14:paraId="4B3A9CAF">
      <w:pPr>
        <w:bidi w:val="0"/>
        <w:rPr>
          <w:rFonts w:hint="eastAsia"/>
          <w:lang w:val="en-US" w:eastAsia="zh-CN"/>
        </w:rPr>
      </w:pPr>
    </w:p>
    <w:p w14:paraId="4E365A1E">
      <w:pPr>
        <w:bidi w:val="0"/>
        <w:rPr>
          <w:rFonts w:hint="eastAsia"/>
          <w:lang w:val="en-US" w:eastAsia="zh-CN"/>
        </w:rPr>
      </w:pPr>
    </w:p>
    <w:p w14:paraId="7F7F3EFD">
      <w:pPr>
        <w:bidi w:val="0"/>
        <w:rPr>
          <w:rFonts w:hint="eastAsia"/>
          <w:lang w:val="en-US" w:eastAsia="zh-CN"/>
        </w:rPr>
      </w:pPr>
    </w:p>
    <w:p w14:paraId="531AF4AF">
      <w:pPr>
        <w:bidi w:val="0"/>
        <w:rPr>
          <w:rFonts w:hint="eastAsia"/>
          <w:lang w:val="en-US" w:eastAsia="zh-CN"/>
        </w:rPr>
      </w:pPr>
    </w:p>
    <w:p w14:paraId="40309065">
      <w:pPr>
        <w:bidi w:val="0"/>
        <w:rPr>
          <w:rFonts w:hint="eastAsia"/>
          <w:lang w:val="en-US" w:eastAsia="zh-CN"/>
        </w:rPr>
      </w:pPr>
    </w:p>
    <w:p w14:paraId="4D1239C8">
      <w:pPr>
        <w:bidi w:val="0"/>
        <w:rPr>
          <w:rFonts w:hint="eastAsia"/>
          <w:lang w:val="en-US" w:eastAsia="zh-CN"/>
        </w:rPr>
      </w:pPr>
    </w:p>
    <w:p w14:paraId="5BFD69F7">
      <w:pPr>
        <w:bidi w:val="0"/>
        <w:rPr>
          <w:rFonts w:hint="eastAsia"/>
          <w:lang w:val="en-US" w:eastAsia="zh-CN"/>
        </w:rPr>
      </w:pPr>
    </w:p>
    <w:p w14:paraId="262A5B9A">
      <w:pPr>
        <w:bidi w:val="0"/>
        <w:rPr>
          <w:rFonts w:hint="eastAsia"/>
          <w:lang w:val="en-US" w:eastAsia="zh-CN"/>
        </w:rPr>
      </w:pPr>
    </w:p>
    <w:p w14:paraId="7F2C0642">
      <w:pPr>
        <w:bidi w:val="0"/>
        <w:rPr>
          <w:rFonts w:hint="eastAsia"/>
          <w:lang w:val="en-US" w:eastAsia="zh-CN"/>
        </w:rPr>
      </w:pPr>
    </w:p>
    <w:p w14:paraId="6ECBA8D4">
      <w:pPr>
        <w:bidi w:val="0"/>
        <w:rPr>
          <w:rFonts w:hint="eastAsia"/>
          <w:sz w:val="24"/>
          <w:szCs w:val="32"/>
          <w:lang w:val="en-US" w:eastAsia="zh-CN"/>
        </w:rPr>
      </w:pPr>
    </w:p>
    <w:p w14:paraId="4E124C4F">
      <w:pPr>
        <w:tabs>
          <w:tab w:val="left" w:pos="6929"/>
        </w:tabs>
        <w:bidi w:val="0"/>
        <w:jc w:val="left"/>
        <w:rPr>
          <w:rFonts w:hint="eastAsia" w:ascii="仿宋" w:hAnsi="仿宋" w:eastAsia="仿宋" w:cs="仿宋"/>
          <w:sz w:val="28"/>
          <w:szCs w:val="36"/>
          <w:lang w:val="en-US" w:eastAsia="zh-CN"/>
        </w:rPr>
      </w:pPr>
      <w:r>
        <w:rPr>
          <w:rFonts w:hint="eastAsia"/>
          <w:sz w:val="24"/>
          <w:szCs w:val="32"/>
          <w:lang w:val="en-US" w:eastAsia="zh-CN"/>
        </w:rPr>
        <w:t xml:space="preserve">                                            </w:t>
      </w:r>
      <w:r>
        <w:rPr>
          <w:rFonts w:hint="eastAsia" w:ascii="仿宋" w:hAnsi="仿宋" w:eastAsia="仿宋" w:cs="仿宋"/>
          <w:sz w:val="28"/>
          <w:szCs w:val="36"/>
          <w:lang w:val="en-US" w:eastAsia="zh-CN"/>
        </w:rPr>
        <w:t xml:space="preserve"> 厦门达尔电子有限公司集美分公司</w:t>
      </w:r>
    </w:p>
    <w:p w14:paraId="51655585">
      <w:pPr>
        <w:tabs>
          <w:tab w:val="left" w:pos="6929"/>
        </w:tabs>
        <w:bidi w:val="0"/>
        <w:jc w:val="lef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                                             2025年2月27日</w:t>
      </w:r>
    </w:p>
    <w:p w14:paraId="11DA92A5">
      <w:pPr>
        <w:rPr>
          <w:rFonts w:hint="eastAsia" w:cstheme="minorBidi"/>
          <w:kern w:val="2"/>
          <w:sz w:val="21"/>
          <w:szCs w:val="24"/>
          <w:lang w:val="en-US" w:eastAsia="zh-CN" w:bidi="ar-SA"/>
        </w:rPr>
      </w:pPr>
    </w:p>
    <w:p w14:paraId="0F12DD6C">
      <w:pPr>
        <w:tabs>
          <w:tab w:val="left" w:pos="975"/>
        </w:tabs>
        <w:bidi w:val="0"/>
        <w:jc w:val="left"/>
        <w:rPr>
          <w:rFonts w:hint="eastAsia" w:cstheme="minorBidi"/>
          <w:kern w:val="2"/>
          <w:sz w:val="21"/>
          <w:szCs w:val="24"/>
          <w:lang w:val="en-US" w:eastAsia="zh-CN" w:bidi="ar-SA"/>
        </w:rPr>
      </w:pPr>
    </w:p>
    <w:p w14:paraId="506905B9">
      <w:pPr>
        <w:tabs>
          <w:tab w:val="left" w:pos="975"/>
        </w:tabs>
        <w:bidi w:val="0"/>
        <w:jc w:val="left"/>
        <w:rPr>
          <w:rFonts w:hint="eastAsia" w:cstheme="minorBidi"/>
          <w:kern w:val="2"/>
          <w:sz w:val="28"/>
          <w:szCs w:val="36"/>
          <w:lang w:val="en-US" w:eastAsia="zh-CN" w:bidi="ar-SA"/>
        </w:rPr>
      </w:pPr>
    </w:p>
    <w:p w14:paraId="61A3FF20">
      <w:pPr>
        <w:tabs>
          <w:tab w:val="left" w:pos="975"/>
        </w:tabs>
        <w:bidi w:val="0"/>
        <w:ind w:firstLine="3640" w:firstLineChars="1300"/>
        <w:jc w:val="left"/>
        <w:rPr>
          <w:rFonts w:hint="eastAsia" w:cstheme="minorBidi"/>
          <w:kern w:val="2"/>
          <w:sz w:val="28"/>
          <w:szCs w:val="36"/>
          <w:lang w:val="en-US" w:eastAsia="zh-CN" w:bidi="ar-SA"/>
        </w:rPr>
      </w:pPr>
      <w:r>
        <w:rPr>
          <w:rFonts w:hint="eastAsia" w:cstheme="minorBidi"/>
          <w:kern w:val="2"/>
          <w:sz w:val="28"/>
          <w:szCs w:val="36"/>
          <w:lang w:val="en-US" w:eastAsia="zh-CN" w:bidi="ar-SA"/>
        </w:rPr>
        <w:t>附：演习活动记录部份照片</w:t>
      </w:r>
    </w:p>
    <w:p w14:paraId="70D3F175">
      <w:pPr>
        <w:tabs>
          <w:tab w:val="left" w:pos="975"/>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drawing>
          <wp:inline distT="0" distB="0" distL="114300" distR="114300">
            <wp:extent cx="3032760" cy="2274570"/>
            <wp:effectExtent l="0" t="0" r="15240" b="11430"/>
            <wp:docPr id="7" name="图片 7" descr="670f2e0c2d1148b77c27e63d361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70f2e0c2d1148b77c27e63d3615011"/>
                    <pic:cNvPicPr>
                      <a:picLocks noChangeAspect="1"/>
                    </pic:cNvPicPr>
                  </pic:nvPicPr>
                  <pic:blipFill>
                    <a:blip r:embed="rId4"/>
                    <a:stretch>
                      <a:fillRect/>
                    </a:stretch>
                  </pic:blipFill>
                  <pic:spPr>
                    <a:xfrm>
                      <a:off x="0" y="0"/>
                      <a:ext cx="3032760" cy="2274570"/>
                    </a:xfrm>
                    <a:prstGeom prst="rect">
                      <a:avLst/>
                    </a:prstGeom>
                  </pic:spPr>
                </pic:pic>
              </a:graphicData>
            </a:graphic>
          </wp:inline>
        </w:drawing>
      </w:r>
      <w:r>
        <w:rPr>
          <w:rFonts w:hint="eastAsia" w:cstheme="minorBidi"/>
          <w:kern w:val="2"/>
          <w:sz w:val="21"/>
          <w:szCs w:val="24"/>
          <w:lang w:val="en-US" w:eastAsia="zh-CN" w:bidi="ar-SA"/>
        </w:rPr>
        <w:drawing>
          <wp:inline distT="0" distB="0" distL="114300" distR="114300">
            <wp:extent cx="3059430" cy="2293620"/>
            <wp:effectExtent l="0" t="0" r="7620" b="11430"/>
            <wp:docPr id="8" name="图片 8" descr="c4700017d89bc6bfc6a0ff1e372c7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4700017d89bc6bfc6a0ff1e372c7f7"/>
                    <pic:cNvPicPr>
                      <a:picLocks noChangeAspect="1"/>
                    </pic:cNvPicPr>
                  </pic:nvPicPr>
                  <pic:blipFill>
                    <a:blip r:embed="rId5"/>
                    <a:stretch>
                      <a:fillRect/>
                    </a:stretch>
                  </pic:blipFill>
                  <pic:spPr>
                    <a:xfrm>
                      <a:off x="0" y="0"/>
                      <a:ext cx="3059430" cy="2293620"/>
                    </a:xfrm>
                    <a:prstGeom prst="rect">
                      <a:avLst/>
                    </a:prstGeom>
                  </pic:spPr>
                </pic:pic>
              </a:graphicData>
            </a:graphic>
          </wp:inline>
        </w:drawing>
      </w:r>
    </w:p>
    <w:p w14:paraId="238B7F65">
      <w:pPr>
        <w:tabs>
          <w:tab w:val="left" w:pos="1356"/>
          <w:tab w:val="left" w:pos="6411"/>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灭火器使用讲解</w:t>
      </w:r>
      <w:r>
        <w:rPr>
          <w:rFonts w:hint="eastAsia" w:cstheme="minorBidi"/>
          <w:kern w:val="2"/>
          <w:sz w:val="21"/>
          <w:szCs w:val="24"/>
          <w:lang w:val="en-US" w:eastAsia="zh-CN" w:bidi="ar-SA"/>
        </w:rPr>
        <w:tab/>
      </w:r>
      <w:r>
        <w:rPr>
          <w:rFonts w:hint="eastAsia" w:cstheme="minorBidi"/>
          <w:kern w:val="2"/>
          <w:sz w:val="21"/>
          <w:szCs w:val="24"/>
          <w:lang w:val="en-US" w:eastAsia="zh-CN" w:bidi="ar-SA"/>
        </w:rPr>
        <w:t>消火栓使用讲解</w:t>
      </w:r>
    </w:p>
    <w:p w14:paraId="529D0ECB">
      <w:pPr>
        <w:tabs>
          <w:tab w:val="left" w:pos="975"/>
        </w:tabs>
        <w:bidi w:val="0"/>
        <w:jc w:val="left"/>
        <w:rPr>
          <w:rFonts w:hint="eastAsia" w:cstheme="minorBidi"/>
          <w:kern w:val="2"/>
          <w:sz w:val="21"/>
          <w:szCs w:val="24"/>
          <w:lang w:val="en-US" w:eastAsia="zh-CN" w:bidi="ar-SA"/>
        </w:rPr>
      </w:pPr>
    </w:p>
    <w:p w14:paraId="0167FC17">
      <w:pPr>
        <w:tabs>
          <w:tab w:val="left" w:pos="975"/>
        </w:tabs>
        <w:bidi w:val="0"/>
        <w:jc w:val="left"/>
        <w:rPr>
          <w:rFonts w:hint="eastAsia" w:cstheme="minorBidi"/>
          <w:kern w:val="2"/>
          <w:sz w:val="21"/>
          <w:szCs w:val="24"/>
          <w:lang w:val="en-US" w:eastAsia="zh-CN" w:bidi="ar-SA"/>
        </w:rPr>
      </w:pPr>
    </w:p>
    <w:p w14:paraId="06E4F991">
      <w:pPr>
        <w:tabs>
          <w:tab w:val="left" w:pos="975"/>
        </w:tabs>
        <w:bidi w:val="0"/>
        <w:jc w:val="left"/>
        <w:rPr>
          <w:rFonts w:hint="eastAsia" w:cstheme="minorBidi"/>
          <w:kern w:val="2"/>
          <w:sz w:val="21"/>
          <w:szCs w:val="24"/>
          <w:lang w:val="en-US" w:eastAsia="zh-CN" w:bidi="ar-SA"/>
        </w:rPr>
      </w:pPr>
    </w:p>
    <w:p w14:paraId="39E8AD93">
      <w:pPr>
        <w:tabs>
          <w:tab w:val="left" w:pos="975"/>
        </w:tabs>
        <w:bidi w:val="0"/>
        <w:jc w:val="left"/>
        <w:rPr>
          <w:rFonts w:hint="eastAsia" w:cstheme="minorBidi"/>
          <w:kern w:val="2"/>
          <w:sz w:val="28"/>
          <w:szCs w:val="36"/>
          <w:lang w:val="en-US" w:eastAsia="zh-CN" w:bidi="ar-SA"/>
        </w:rPr>
      </w:pPr>
      <w:r>
        <w:rPr>
          <w:rFonts w:hint="eastAsia" w:cstheme="minorBidi"/>
          <w:kern w:val="2"/>
          <w:sz w:val="28"/>
          <w:szCs w:val="36"/>
          <w:lang w:val="en-US" w:eastAsia="zh-CN" w:bidi="ar-SA"/>
        </w:rPr>
        <w:drawing>
          <wp:inline distT="0" distB="0" distL="114300" distR="114300">
            <wp:extent cx="2955925" cy="3943350"/>
            <wp:effectExtent l="0" t="0" r="15875" b="0"/>
            <wp:docPr id="9" name="图片 9" descr="e9748aed764b05bc678370c09f969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9748aed764b05bc678370c09f9691f"/>
                    <pic:cNvPicPr>
                      <a:picLocks noChangeAspect="1"/>
                    </pic:cNvPicPr>
                  </pic:nvPicPr>
                  <pic:blipFill>
                    <a:blip r:embed="rId6"/>
                    <a:stretch>
                      <a:fillRect/>
                    </a:stretch>
                  </pic:blipFill>
                  <pic:spPr>
                    <a:xfrm>
                      <a:off x="0" y="0"/>
                      <a:ext cx="2955925" cy="3943350"/>
                    </a:xfrm>
                    <a:prstGeom prst="rect">
                      <a:avLst/>
                    </a:prstGeom>
                  </pic:spPr>
                </pic:pic>
              </a:graphicData>
            </a:graphic>
          </wp:inline>
        </w:drawing>
      </w:r>
      <w:r>
        <w:rPr>
          <w:rFonts w:hint="eastAsia" w:cstheme="minorBidi"/>
          <w:kern w:val="2"/>
          <w:sz w:val="28"/>
          <w:szCs w:val="36"/>
          <w:lang w:val="en-US" w:eastAsia="zh-CN" w:bidi="ar-SA"/>
        </w:rPr>
        <w:drawing>
          <wp:inline distT="0" distB="0" distL="114300" distR="114300">
            <wp:extent cx="2950210" cy="3935095"/>
            <wp:effectExtent l="0" t="0" r="2540" b="8255"/>
            <wp:docPr id="10" name="图片 10" descr="ad24f09b58f4dbe2fc3af2729ef9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d24f09b58f4dbe2fc3af2729ef9f20"/>
                    <pic:cNvPicPr>
                      <a:picLocks noChangeAspect="1"/>
                    </pic:cNvPicPr>
                  </pic:nvPicPr>
                  <pic:blipFill>
                    <a:blip r:embed="rId7"/>
                    <a:stretch>
                      <a:fillRect/>
                    </a:stretch>
                  </pic:blipFill>
                  <pic:spPr>
                    <a:xfrm>
                      <a:off x="0" y="0"/>
                      <a:ext cx="2950210" cy="3935095"/>
                    </a:xfrm>
                    <a:prstGeom prst="rect">
                      <a:avLst/>
                    </a:prstGeom>
                  </pic:spPr>
                </pic:pic>
              </a:graphicData>
            </a:graphic>
          </wp:inline>
        </w:drawing>
      </w:r>
    </w:p>
    <w:p w14:paraId="09BE7115">
      <w:pPr>
        <w:tabs>
          <w:tab w:val="left" w:pos="975"/>
        </w:tabs>
        <w:bidi w:val="0"/>
        <w:ind w:firstLine="1680" w:firstLineChars="700"/>
        <w:jc w:val="left"/>
        <w:rPr>
          <w:rFonts w:hint="eastAsia" w:cstheme="minorBidi"/>
          <w:kern w:val="2"/>
          <w:sz w:val="28"/>
          <w:szCs w:val="36"/>
          <w:lang w:val="en-US" w:eastAsia="zh-CN" w:bidi="ar-SA"/>
        </w:rPr>
      </w:pPr>
      <w:r>
        <w:rPr>
          <w:rFonts w:hint="eastAsia" w:cstheme="minorBidi"/>
          <w:kern w:val="2"/>
          <w:sz w:val="24"/>
          <w:szCs w:val="32"/>
          <w:lang w:val="en-US" w:eastAsia="zh-CN" w:bidi="ar-SA"/>
        </w:rPr>
        <w:t>电柜使用讲解                           洗眼器使用讲解</w:t>
      </w:r>
    </w:p>
    <w:p w14:paraId="036A5F91">
      <w:pPr>
        <w:tabs>
          <w:tab w:val="left" w:pos="975"/>
        </w:tabs>
        <w:bidi w:val="0"/>
        <w:jc w:val="left"/>
        <w:rPr>
          <w:rFonts w:hint="default" w:asciiTheme="minorHAnsi" w:hAnsiTheme="minorHAnsi" w:eastAsiaTheme="minorEastAsia" w:cstheme="minorBidi"/>
          <w:kern w:val="2"/>
          <w:sz w:val="20"/>
          <w:szCs w:val="22"/>
          <w:lang w:val="en-US" w:eastAsia="zh-CN" w:bidi="ar-SA"/>
        </w:rPr>
      </w:pPr>
      <w:r>
        <w:rPr>
          <w:rFonts w:hint="eastAsia" w:cstheme="minorBidi"/>
          <w:kern w:val="2"/>
          <w:sz w:val="20"/>
          <w:szCs w:val="22"/>
          <w:lang w:val="en-US" w:eastAsia="zh-CN" w:bidi="ar-SA"/>
        </w:rPr>
        <w:drawing>
          <wp:inline distT="0" distB="0" distL="114300" distR="114300">
            <wp:extent cx="2922270" cy="3896995"/>
            <wp:effectExtent l="0" t="0" r="11430" b="8255"/>
            <wp:docPr id="11" name="图片 11" descr="fc866fb2fdab9177c1424c1b20736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c866fb2fdab9177c1424c1b207368b"/>
                    <pic:cNvPicPr>
                      <a:picLocks noChangeAspect="1"/>
                    </pic:cNvPicPr>
                  </pic:nvPicPr>
                  <pic:blipFill>
                    <a:blip r:embed="rId8"/>
                    <a:stretch>
                      <a:fillRect/>
                    </a:stretch>
                  </pic:blipFill>
                  <pic:spPr>
                    <a:xfrm>
                      <a:off x="0" y="0"/>
                      <a:ext cx="2922270" cy="3896995"/>
                    </a:xfrm>
                    <a:prstGeom prst="rect">
                      <a:avLst/>
                    </a:prstGeom>
                  </pic:spPr>
                </pic:pic>
              </a:graphicData>
            </a:graphic>
          </wp:inline>
        </w:drawing>
      </w:r>
      <w:r>
        <w:rPr>
          <w:rFonts w:hint="eastAsia" w:cstheme="minorBidi"/>
          <w:kern w:val="2"/>
          <w:sz w:val="20"/>
          <w:szCs w:val="22"/>
          <w:lang w:val="en-US" w:eastAsia="zh-CN" w:bidi="ar-SA"/>
        </w:rPr>
        <w:t xml:space="preserve"> </w:t>
      </w:r>
      <w:r>
        <w:rPr>
          <w:rFonts w:hint="eastAsia" w:cstheme="minorBidi"/>
          <w:kern w:val="2"/>
          <w:sz w:val="20"/>
          <w:szCs w:val="22"/>
          <w:lang w:val="en-US" w:eastAsia="zh-CN" w:bidi="ar-SA"/>
        </w:rPr>
        <w:drawing>
          <wp:inline distT="0" distB="0" distL="114300" distR="114300">
            <wp:extent cx="2952115" cy="3937000"/>
            <wp:effectExtent l="0" t="0" r="635" b="6350"/>
            <wp:docPr id="12" name="图片 12" descr="cf5ae1835e0f79fc02601508af9d7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f5ae1835e0f79fc02601508af9d71f"/>
                    <pic:cNvPicPr>
                      <a:picLocks noChangeAspect="1"/>
                    </pic:cNvPicPr>
                  </pic:nvPicPr>
                  <pic:blipFill>
                    <a:blip r:embed="rId9"/>
                    <a:stretch>
                      <a:fillRect/>
                    </a:stretch>
                  </pic:blipFill>
                  <pic:spPr>
                    <a:xfrm>
                      <a:off x="0" y="0"/>
                      <a:ext cx="2952115" cy="3937000"/>
                    </a:xfrm>
                    <a:prstGeom prst="rect">
                      <a:avLst/>
                    </a:prstGeom>
                  </pic:spPr>
                </pic:pic>
              </a:graphicData>
            </a:graphic>
          </wp:inline>
        </w:drawing>
      </w:r>
    </w:p>
    <w:p w14:paraId="7E39DCBC">
      <w:pPr>
        <w:tabs>
          <w:tab w:val="left" w:pos="1281"/>
          <w:tab w:val="left" w:pos="6276"/>
        </w:tabs>
        <w:bidi w:val="0"/>
        <w:jc w:val="left"/>
        <w:rPr>
          <w:rFonts w:hint="eastAsia"/>
          <w:lang w:val="en-US" w:eastAsia="zh-CN"/>
        </w:rPr>
      </w:pPr>
      <w:r>
        <w:rPr>
          <w:rFonts w:hint="eastAsia"/>
          <w:lang w:val="en-US" w:eastAsia="zh-CN"/>
        </w:rPr>
        <w:tab/>
      </w:r>
      <w:r>
        <w:rPr>
          <w:rFonts w:hint="eastAsia"/>
          <w:lang w:val="en-US" w:eastAsia="zh-CN"/>
        </w:rPr>
        <w:t>危险品讲解</w:t>
      </w:r>
      <w:r>
        <w:rPr>
          <w:rFonts w:hint="eastAsia"/>
          <w:lang w:val="en-US" w:eastAsia="zh-CN"/>
        </w:rPr>
        <w:tab/>
      </w:r>
      <w:r>
        <w:rPr>
          <w:rFonts w:hint="eastAsia"/>
          <w:lang w:val="en-US" w:eastAsia="zh-CN"/>
        </w:rPr>
        <w:t>疏散通道识别</w:t>
      </w:r>
    </w:p>
    <w:p w14:paraId="77A261EA">
      <w:pPr>
        <w:tabs>
          <w:tab w:val="left" w:pos="1281"/>
          <w:tab w:val="left" w:pos="6276"/>
        </w:tabs>
        <w:bidi w:val="0"/>
        <w:jc w:val="left"/>
        <w:rPr>
          <w:rFonts w:hint="eastAsia"/>
          <w:lang w:val="en-US" w:eastAsia="zh-CN"/>
        </w:rPr>
      </w:pPr>
      <w:r>
        <w:rPr>
          <w:rFonts w:hint="eastAsia"/>
          <w:lang w:val="en-US" w:eastAsia="zh-CN"/>
        </w:rPr>
        <w:drawing>
          <wp:inline distT="0" distB="0" distL="114300" distR="114300">
            <wp:extent cx="6544310" cy="4906010"/>
            <wp:effectExtent l="0" t="0" r="8890" b="8890"/>
            <wp:docPr id="2" name="图片 2" descr="118f25d43ded5f9ba897c1e901f9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8f25d43ded5f9ba897c1e901f9d70"/>
                    <pic:cNvPicPr>
                      <a:picLocks noChangeAspect="1"/>
                    </pic:cNvPicPr>
                  </pic:nvPicPr>
                  <pic:blipFill>
                    <a:blip r:embed="rId10"/>
                    <a:stretch>
                      <a:fillRect/>
                    </a:stretch>
                  </pic:blipFill>
                  <pic:spPr>
                    <a:xfrm>
                      <a:off x="0" y="0"/>
                      <a:ext cx="6544310" cy="4906010"/>
                    </a:xfrm>
                    <a:prstGeom prst="rect">
                      <a:avLst/>
                    </a:prstGeom>
                  </pic:spPr>
                </pic:pic>
              </a:graphicData>
            </a:graphic>
          </wp:inline>
        </w:drawing>
      </w:r>
    </w:p>
    <w:p w14:paraId="2E1F847A">
      <w:pPr>
        <w:tabs>
          <w:tab w:val="left" w:pos="1281"/>
          <w:tab w:val="left" w:pos="6276"/>
        </w:tabs>
        <w:bidi w:val="0"/>
        <w:jc w:val="left"/>
        <w:rPr>
          <w:rFonts w:hint="default"/>
          <w:lang w:val="en-US" w:eastAsia="zh-CN"/>
        </w:rPr>
      </w:pPr>
      <w:r>
        <w:rPr>
          <w:rFonts w:hint="eastAsia"/>
          <w:lang w:val="en-US" w:eastAsia="zh-CN"/>
        </w:rPr>
        <w:t xml:space="preserve">                                          灭火实操</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E9CDC25-774B-48A8-B009-381FDD9157CA}"/>
  </w:font>
  <w:font w:name="仿宋">
    <w:panose1 w:val="02010609060101010101"/>
    <w:charset w:val="86"/>
    <w:family w:val="auto"/>
    <w:pitch w:val="default"/>
    <w:sig w:usb0="800002BF" w:usb1="38CF7CFA" w:usb2="00000016" w:usb3="00000000" w:csb0="00040001" w:csb1="00000000"/>
    <w:embedRegular r:id="rId2" w:fontKey="{679B7E97-49D3-49C0-9C37-03EE5AB8390E}"/>
  </w:font>
  <w:font w:name="方正仿宋_GB2312">
    <w:panose1 w:val="02000000000000000000"/>
    <w:charset w:val="86"/>
    <w:family w:val="auto"/>
    <w:pitch w:val="default"/>
    <w:sig w:usb0="A00002BF" w:usb1="184F6CFA" w:usb2="00000012" w:usb3="00000000" w:csb0="00040001" w:csb1="00000000"/>
    <w:embedRegular r:id="rId3" w:fontKey="{2B996E8C-2E32-4F2D-937D-D5484F1E9D7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48B0C"/>
    <w:multiLevelType w:val="singleLevel"/>
    <w:tmpl w:val="AAD48B0C"/>
    <w:lvl w:ilvl="0" w:tentative="0">
      <w:start w:val="10"/>
      <w:numFmt w:val="chineseCounting"/>
      <w:suff w:val="nothing"/>
      <w:lvlText w:val="%1、"/>
      <w:lvlJc w:val="left"/>
      <w:rPr>
        <w:rFonts w:hint="eastAsia"/>
      </w:rPr>
    </w:lvl>
  </w:abstractNum>
  <w:abstractNum w:abstractNumId="1">
    <w:nsid w:val="CF08E3CA"/>
    <w:multiLevelType w:val="singleLevel"/>
    <w:tmpl w:val="CF08E3CA"/>
    <w:lvl w:ilvl="0" w:tentative="0">
      <w:start w:val="6"/>
      <w:numFmt w:val="chineseCounting"/>
      <w:suff w:val="nothing"/>
      <w:lvlText w:val="%1、"/>
      <w:lvlJc w:val="left"/>
      <w:rPr>
        <w:rFonts w:hint="eastAsia"/>
      </w:rPr>
    </w:lvl>
  </w:abstractNum>
  <w:abstractNum w:abstractNumId="2">
    <w:nsid w:val="643F683D"/>
    <w:multiLevelType w:val="singleLevel"/>
    <w:tmpl w:val="643F683D"/>
    <w:lvl w:ilvl="0" w:tentative="0">
      <w:start w:val="1"/>
      <w:numFmt w:val="chineseCounting"/>
      <w:suff w:val="nothing"/>
      <w:lvlText w:val="%1、"/>
      <w:lvlJc w:val="left"/>
      <w:pPr>
        <w:ind w:left="152" w:leftChars="0" w:firstLine="0" w:firstLineChars="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WMyOTQ2NGRjYjRmYjkzYmJmYjc2YzdiNDA5MWUifQ=="/>
  </w:docVars>
  <w:rsids>
    <w:rsidRoot w:val="5C8A6C85"/>
    <w:rsid w:val="07B67079"/>
    <w:rsid w:val="13556BE8"/>
    <w:rsid w:val="20500259"/>
    <w:rsid w:val="21701F90"/>
    <w:rsid w:val="297D4E96"/>
    <w:rsid w:val="2AE4241C"/>
    <w:rsid w:val="333E01D9"/>
    <w:rsid w:val="39D44898"/>
    <w:rsid w:val="3D0E5556"/>
    <w:rsid w:val="41F16C83"/>
    <w:rsid w:val="41F52311"/>
    <w:rsid w:val="42646EFA"/>
    <w:rsid w:val="4B2803BA"/>
    <w:rsid w:val="4BC6087B"/>
    <w:rsid w:val="4C5D57D9"/>
    <w:rsid w:val="548F745F"/>
    <w:rsid w:val="5C8A6C85"/>
    <w:rsid w:val="60C44DAC"/>
    <w:rsid w:val="6BF04EFF"/>
    <w:rsid w:val="7116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1754</Words>
  <Characters>1831</Characters>
  <Lines>0</Lines>
  <Paragraphs>0</Paragraphs>
  <TotalTime>9</TotalTime>
  <ScaleCrop>false</ScaleCrop>
  <LinksUpToDate>false</LinksUpToDate>
  <CharactersWithSpaces>2125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2022-07-11T11:36:00Z</dcterms:created>
  <dc:creator>王庆真</dc:creator>
  <cp:lastModifiedBy>王庆真</cp:lastModifiedBy>
  <cp:lastPrinted>2022-07-12T06:38:00Z</cp:lastPrinted>
  <dcterms:modified xsi:type="dcterms:W3CDTF">2025-04-16T06:17:45Z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61BCD4B8D3494E2E96B79FBB81ED4BBA_13</vt:lpwstr>
  </property>
  <property fmtid="{D5CDD505-2E9C-101B-9397-08002B2CF9AE}" pid="4" name="KSOTemplateDocerSaveRecord">
    <vt:lpwstr>eyJoZGlkIjoiMDcyMWMyOTQ2NGRjYjRmYjkzYmJmYjc2YzdiNDA5MWUiLCJ1c2VySWQiOiIyMTE4MjgyNjQifQ==</vt:lpwstr>
  </property>
</Properties>
</file>